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FF" w:rsidRPr="00DD1CFF" w:rsidRDefault="00B62E34" w:rsidP="00DD1C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2 положение\поло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2 положение\положение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3.2. Осуществление проблемно-ориентированного анализа образовательной деятельности ДОО </w:t>
      </w:r>
      <w:proofErr w:type="gramStart"/>
      <w:r w:rsidRPr="00DD1CFF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 последние 3 года.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 3.3. Определение целей и задач воспитательно-образовательной программы ДОО на 2014-2015 гг.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3.4. </w:t>
      </w:r>
      <w:proofErr w:type="gramStart"/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Выбор содержания и составление учебных (базисного и дополнительного) планов, направлений педагогической деятельности образовательного процесса в соответствии с требованиями к общеобразовательной программе дошкольного образования и приоритетным осуществлением художественно-эстетического развития детей. </w:t>
      </w:r>
      <w:proofErr w:type="gramEnd"/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3.5. Выработка управленческих направлений реализации воспитательно-образовательной программы ДОО.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CFF">
        <w:rPr>
          <w:rFonts w:ascii="Times New Roman" w:eastAsia="Calibri" w:hAnsi="Times New Roman" w:cs="Times New Roman"/>
          <w:b/>
          <w:sz w:val="24"/>
          <w:szCs w:val="24"/>
        </w:rPr>
        <w:t xml:space="preserve">4. Права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4.1. Осуществлять работу по плану, утвержденному руководителем ДОО, вносить в него необходимые дополнения и коррективы.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4.2. Требовать от работников ДОО необходимую информацию для осуществления глубокого анализа воспитательно-образовательного процесса.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CFF">
        <w:rPr>
          <w:rFonts w:ascii="Times New Roman" w:eastAsia="Calibri" w:hAnsi="Times New Roman" w:cs="Times New Roman"/>
          <w:b/>
          <w:sz w:val="24"/>
          <w:szCs w:val="24"/>
        </w:rPr>
        <w:t xml:space="preserve">5. Ответственность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>5.1. Выполнение плана работы по разработке воспитательно-образовательной программы ДОО в обозначенные сроки.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 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 5.3. Разработка в полном объеме общеобразовательной программы дошкольного образования с приоритетным направлением художественно-эстетического развития детей.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5.4. Соответствие определенных форм, методов, средств организации воспитательно-образовательного процесса возрастным, психофизиологическим особенностям, склонностям, способностям, интересам и потребностям детей.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5.5. Соответствие воспитательно-образовательной программы ДОО требованиям ФГОС </w:t>
      </w:r>
      <w:proofErr w:type="gramStart"/>
      <w:r w:rsidRPr="00DD1CF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D1C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CFF">
        <w:rPr>
          <w:rFonts w:ascii="Times New Roman" w:eastAsia="Calibri" w:hAnsi="Times New Roman" w:cs="Times New Roman"/>
          <w:b/>
          <w:sz w:val="24"/>
          <w:szCs w:val="24"/>
        </w:rPr>
        <w:t xml:space="preserve">6. Организация деятельности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6.1. Оперативные совещания Рабочей группы проводятся по мере необходимости, но не реже двух раз в месяц.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6.2. Деятельность Рабочей группы осуществляется по плану, утвержденному руководителем Учреждения, с указанием соответствующих мероприятий.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>6.3. Рабочая группа избирается из администрации ДОО и высококвалифицированных  педагогов, прошедших курсовую подготовку по общеобразовательной программе дошкольного образования с приоритетным осуществлением художественно-эстетического развития детей, сроком на 1 год.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CFF">
        <w:rPr>
          <w:rFonts w:ascii="Times New Roman" w:eastAsia="Calibri" w:hAnsi="Times New Roman" w:cs="Times New Roman"/>
          <w:b/>
          <w:sz w:val="24"/>
          <w:szCs w:val="24"/>
        </w:rPr>
        <w:t>7. Делопроизводство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7.1. Оперативные совещания Рабочей группы оформляются протоколом. Протоколы составляются секретарем и подписываются председателем Рабочей группы.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7.2. Нумерация протоколов ведется от начала календарного года.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7.3. Анализ работы Рабочей группы за истекший период представляется в письменном отчете председателем Рабочей группы.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CFF">
        <w:rPr>
          <w:rFonts w:ascii="Times New Roman" w:eastAsia="Calibri" w:hAnsi="Times New Roman" w:cs="Times New Roman"/>
          <w:b/>
          <w:sz w:val="24"/>
          <w:szCs w:val="24"/>
        </w:rPr>
        <w:t xml:space="preserve">8. Заключительные положения 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>8.1. Настоящее Положение вступает в силу с момента утверждения и издания приказа руководителя ДОО.</w:t>
      </w:r>
    </w:p>
    <w:p w:rsidR="00DD1CFF" w:rsidRPr="00DD1CFF" w:rsidRDefault="00DD1CFF" w:rsidP="00DD1C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CFF">
        <w:rPr>
          <w:rFonts w:ascii="Times New Roman" w:eastAsia="Calibri" w:hAnsi="Times New Roman" w:cs="Times New Roman"/>
          <w:sz w:val="24"/>
          <w:szCs w:val="24"/>
        </w:rPr>
        <w:t xml:space="preserve"> 8.2. Изменения и дополнения вносятся в настоящее Положение по мере необходимости и подлежат утверждению руководителем ДОО. </w:t>
      </w:r>
    </w:p>
    <w:p w:rsidR="00A0546A" w:rsidRDefault="00A0546A"/>
    <w:sectPr w:rsidR="00A0546A" w:rsidSect="00A0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CFF"/>
    <w:rsid w:val="00047588"/>
    <w:rsid w:val="007A675A"/>
    <w:rsid w:val="00A0546A"/>
    <w:rsid w:val="00B62E34"/>
    <w:rsid w:val="00DD1CFF"/>
    <w:rsid w:val="00E5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2566</Characters>
  <Application>Microsoft Office Word</Application>
  <DocSecurity>0</DocSecurity>
  <Lines>21</Lines>
  <Paragraphs>6</Paragraphs>
  <ScaleCrop>false</ScaleCrop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2016-06-22T09:49:00Z</cp:lastPrinted>
  <dcterms:created xsi:type="dcterms:W3CDTF">2016-03-29T10:16:00Z</dcterms:created>
  <dcterms:modified xsi:type="dcterms:W3CDTF">2016-06-22T09:53:00Z</dcterms:modified>
</cp:coreProperties>
</file>