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64" w:rsidRPr="00B71264" w:rsidRDefault="00B71264" w:rsidP="00B71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F1219F" w:rsidP="00B71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7781925" cy="10696575"/>
            <wp:effectExtent l="19050" t="0" r="9525" b="0"/>
            <wp:docPr id="4" name="Рисунок 4" descr="C:\Users\User\Pictures\2016-06-29 программа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6-06-29 программа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264" w:rsidRPr="00B71264" w:rsidRDefault="00B71264" w:rsidP="00B71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FF0000"/>
          <w:sz w:val="28"/>
          <w:szCs w:val="28"/>
        </w:rPr>
        <w:t>Программа</w:t>
      </w:r>
    </w:p>
    <w:p w:rsidR="00B71264" w:rsidRPr="00B71264" w:rsidRDefault="00B71264" w:rsidP="00B71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«Моя малая родина»</w:t>
      </w:r>
    </w:p>
    <w:p w:rsidR="00B71264" w:rsidRPr="00B71264" w:rsidRDefault="00B71264" w:rsidP="00B71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Муниципального бюджетного дошкольного образовательного учреждения  </w:t>
      </w:r>
    </w:p>
    <w:p w:rsidR="00B71264" w:rsidRPr="00B71264" w:rsidRDefault="00225546" w:rsidP="00B71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«Детский сад № 22»</w:t>
      </w:r>
      <w:r w:rsidR="00B71264" w:rsidRPr="00B712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B71264" w:rsidRPr="00B71264" w:rsidRDefault="00B71264" w:rsidP="00B712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B71264" w:rsidP="00B712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B71264" w:rsidP="00B712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B71264" w:rsidP="00B712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B71264" w:rsidP="00B712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B71264" w:rsidP="00B712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B71264" w:rsidP="00B712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B71264" w:rsidP="00B7126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B71264" w:rsidP="00B7126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FF0000"/>
          <w:sz w:val="28"/>
          <w:szCs w:val="28"/>
        </w:rPr>
        <w:t>Программа для детей дошкольного возраста «Моя малая родина».</w:t>
      </w:r>
    </w:p>
    <w:p w:rsidR="00B71264" w:rsidRPr="00B71264" w:rsidRDefault="00B71264" w:rsidP="00B7126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002060"/>
          <w:sz w:val="28"/>
          <w:szCs w:val="28"/>
        </w:rPr>
        <w:t>Пояснительная записка.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Современное состояние науки и практики дошкольного образования свидетельствует о наличии огромного потенциала в области разработки и  внедрения программ и технологий нравственно – патриотического воспитания дошкольников.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Данное направление отражено в требованиях государственного образовательного стандарта.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социокультурной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 к своей культуре и своему народу, к своей, воспринимаемым в качестве родной, естественной и привычной среды обитания человека. Это патриотическое воспитание в широком смысле слова.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где на их основе формируются убеждения и готовность действовать соответствующим образом. Это патриотическое воспитание как система целенаправленного воздействия.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Патриотизм в современных условиях – это, с одной стороны, преданность своему Отечеству, а с другой, - сохранение культурной самобытности каждого народа, входящего в состав России.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Содержание данной программы построено в соответствии с требованиями государственного образовательного стандарта и отражает основные направления приобщения детей дошкольного возраста к различным аспектам социальной культуры, включением в контекст патриотического, нравственного, интернационального, правового воспитания.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Программа построена в соответствии с Законом Российской Федерации «Об Образовании», «Национальной доктриной образования Российской Федерации», Федеральных государственных образовательных  стандартов дошкольного образования.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Программа «Моя малая родина» для детей дошкольного возраста по формированию национального самосознания, приобщению к осетинской культуре и развитию социальной уверенности является компилятивной (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объединяющий</w:t>
      </w:r>
      <w:proofErr w:type="gram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 различные разделы воспитательно-образовательного процесса), парциальной (по отношению к комплексным), открытой (допускающей возможность авторских технологий в её реализации).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Отбор содержания различных аспектов гражданственности, приобщение к которой возможно на протяжении дошкольного детства, осуществлён со следующими принципами: </w:t>
      </w:r>
    </w:p>
    <w:p w:rsidR="00B71264" w:rsidRPr="00B71264" w:rsidRDefault="00B71264" w:rsidP="00B7126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Принципом научности, предполагающим отражение в предъявляемом материале основных закономерностей развития социальных объектов; возможность усвоения знаний на уровне первоначальных, дифференцированных и обобщённых представлений; стимулирование познавательного интереса детей; формирование основ научного мировоззрения; </w:t>
      </w:r>
      <w:proofErr w:type="gramEnd"/>
    </w:p>
    <w:p w:rsidR="00B71264" w:rsidRPr="00B71264" w:rsidRDefault="00B71264" w:rsidP="00B7126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Принципом доступности, обеспечивающим адаптацию научного знания к специфике возрастных, национальных, этнических особенностей личностного развития детей дошкольного возраста;</w:t>
      </w:r>
    </w:p>
    <w:p w:rsidR="00B71264" w:rsidRPr="00B71264" w:rsidRDefault="00B71264" w:rsidP="00B7126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Принципом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прогностичности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</w:rPr>
        <w:t>, ориентирующим на осознанное восприятие детьми предлагаемого содержания, на возможное его использование в качестве аргументов в объяснении своих поступков, отношений в сфере социального взаимодействия, на проявление потребностей и мотивов социально – значимого и одобряемого поведения;</w:t>
      </w:r>
    </w:p>
    <w:p w:rsidR="00B71264" w:rsidRPr="00B71264" w:rsidRDefault="00B71264" w:rsidP="00B7126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Принципом последовательности и концентричности, обеспечивающим постепенное обогащение содержания по блокам, возвращение к ранее пройденным темам на более высоком уровне формирования знаний; </w:t>
      </w:r>
    </w:p>
    <w:p w:rsidR="00B71264" w:rsidRPr="00B71264" w:rsidRDefault="00B71264" w:rsidP="00B7126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Принципом системности, предполагающим формирование у дошкольников обобщённого представления о гражданственности;</w:t>
      </w:r>
    </w:p>
    <w:p w:rsidR="00B71264" w:rsidRPr="003C1C3E" w:rsidRDefault="00B71264" w:rsidP="00B7126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Принципом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интегративности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</w:rPr>
        <w:t>, предусматривающим возможность использования содержания гражданственности в разных разделах воспитательно-образовательного процесса, и в разных видах деятельности.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Цель программы</w:t>
      </w: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 – воспитание у дошкольников уважения к традициям своего народа, его истории, быту, материальной и духовной культуре, воспитанию национального самосознания и активной гражданской позиции, бережного отношения к природе родного края.</w:t>
      </w:r>
    </w:p>
    <w:p w:rsidR="00B71264" w:rsidRPr="00B71264" w:rsidRDefault="00B71264" w:rsidP="00B71264">
      <w:pPr>
        <w:ind w:firstLine="60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Style w:val="a4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Задачи:</w:t>
      </w:r>
    </w:p>
    <w:p w:rsidR="00B71264" w:rsidRPr="00B71264" w:rsidRDefault="00B71264" w:rsidP="00B71264">
      <w:pPr>
        <w:ind w:firstLine="60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1. Дать представление о республике, ее культуре и особенностях.</w:t>
      </w:r>
    </w:p>
    <w:p w:rsidR="00B71264" w:rsidRPr="00B71264" w:rsidRDefault="00B71264" w:rsidP="00B71264">
      <w:pPr>
        <w:ind w:left="60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2.Создавать условия для эстетического восприятия природы, живописи, литературы, искусства, музыки, народного фольклора республики.</w:t>
      </w:r>
    </w:p>
    <w:p w:rsidR="00B71264" w:rsidRPr="00B71264" w:rsidRDefault="00B71264" w:rsidP="00B71264">
      <w:pPr>
        <w:ind w:left="360" w:firstLine="207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3.Создавать условия </w:t>
      </w:r>
      <w:r w:rsidRPr="00B71264">
        <w:rPr>
          <w:rStyle w:val="apple-converted-spac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 </w:t>
      </w: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для самостоятельной познавательной активности детей.</w:t>
      </w:r>
    </w:p>
    <w:p w:rsidR="00B71264" w:rsidRPr="00B71264" w:rsidRDefault="00B71264" w:rsidP="00B71264">
      <w:pPr>
        <w:ind w:firstLine="60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 Отражен обязательный минимум содержания знаний о своем крае для дошкольников с учетом художественно-эстетического и нравственного развития воспитанников, содержания в разделе «Познаю мир»,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межпредметных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связей по другим разделам детской деятельности, возрастных особенностей детей. Программа предполагает использование проектного метода, интегрированного подхода в обучении детей и технологии годового круга календаря. Использованы разные формы обучения: как часть занятий по развитию речи, познавательных, изоискусству, литературе, изобразительной деятельности. В самостоятельную деятельность детей и на прогулках включаются сопутствующие формы обучения: беседы, рассматривание сюжетных картин, подвижные и дидактические игры, творческое рассказывание.</w:t>
      </w:r>
    </w:p>
    <w:p w:rsidR="00B71264" w:rsidRPr="00B71264" w:rsidRDefault="00B71264" w:rsidP="00B71264">
      <w:pPr>
        <w:ind w:firstLine="60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Содержание развивающей среды групповых уголков и центров «Наш край» предполагает учет следующих требований:</w:t>
      </w:r>
    </w:p>
    <w:p w:rsidR="00B71264" w:rsidRPr="00B71264" w:rsidRDefault="00B71264" w:rsidP="00B71264">
      <w:pPr>
        <w:ind w:left="720" w:hanging="36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•    </w:t>
      </w:r>
      <w:r w:rsidRPr="00B71264">
        <w:rPr>
          <w:rStyle w:val="apple-converted-spac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 </w:t>
      </w: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Содержание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этн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о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-</w:t>
      </w:r>
      <w:proofErr w:type="gramEnd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уголков должно соответствовать возрастным особенностям детей во всех дошкольных группах.</w:t>
      </w:r>
    </w:p>
    <w:p w:rsidR="00B71264" w:rsidRPr="00B71264" w:rsidRDefault="00B71264" w:rsidP="00B71264">
      <w:pPr>
        <w:ind w:left="720" w:hanging="36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•      Принцип информированности обеспечивается разнообразной тематикой альбомов серии «Природа родного края» (растения, животный мир) в старших и подготовительных группах.</w:t>
      </w:r>
    </w:p>
    <w:p w:rsidR="00B71264" w:rsidRPr="00B71264" w:rsidRDefault="00B71264" w:rsidP="00B71264">
      <w:pPr>
        <w:ind w:left="720" w:hanging="36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•     </w:t>
      </w:r>
      <w:r w:rsidRPr="00B71264">
        <w:rPr>
          <w:rStyle w:val="apple-converted-spac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 </w:t>
      </w: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В группах среднего и старшего дошкольного возраста присутствует государственная символика Республики </w:t>
      </w:r>
    </w:p>
    <w:p w:rsidR="00B71264" w:rsidRPr="00B71264" w:rsidRDefault="00B71264" w:rsidP="00B71264">
      <w:pPr>
        <w:ind w:left="720" w:hanging="360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•       Периодически происходит замена макетов «Зима (Весна, Лето, Осень) – в нашем лесу»</w:t>
      </w:r>
    </w:p>
    <w:p w:rsidR="00B71264" w:rsidRPr="00B71264" w:rsidRDefault="00B71264" w:rsidP="00B71264">
      <w:pPr>
        <w:ind w:left="720" w:hanging="360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•       Дидактические игры «В лесу», «Парочки», «С какого дерева лист?», «Животные и их детеныши», «Биологическое лото», «Геологическое лото» в старших дошкольных группах используются в учебной деятельности.</w:t>
      </w:r>
    </w:p>
    <w:p w:rsidR="00B71264" w:rsidRPr="00B71264" w:rsidRDefault="00B71264" w:rsidP="00B71264">
      <w:pPr>
        <w:ind w:left="720" w:hanging="360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•      Информационный материал, пособия, иллюстрации, </w:t>
      </w:r>
      <w:r w:rsidRPr="00B71264">
        <w:rPr>
          <w:rStyle w:val="apple-converted-spac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 </w:t>
      </w: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книги по следующим направлениям: </w:t>
      </w:r>
      <w:r w:rsidRPr="00B71264">
        <w:rPr>
          <w:rStyle w:val="apple-converted-spac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 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«Культура РСО - А» (информация о писателях, поэтах, композиторах, художниках, артистах и спортсменах РСО А); «История Республики Северной Осетии Алании» (информация о памятниках и памятных местах, о строительстве города Владикавказ.</w:t>
      </w:r>
      <w:proofErr w:type="gramEnd"/>
      <w:r w:rsidR="00225546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Участие и помощь народа в Великой отечественной войне).</w:t>
      </w:r>
      <w:proofErr w:type="gramEnd"/>
    </w:p>
    <w:p w:rsidR="00B71264" w:rsidRPr="00B71264" w:rsidRDefault="00B71264" w:rsidP="00B71264">
      <w:pPr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        </w:t>
      </w:r>
      <w:r w:rsidRPr="00B71264">
        <w:rPr>
          <w:rStyle w:val="apple-converted-space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 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Комплексный подход, проведение интересных нетрадиционных форм работы с детьми: национальные праздники, дни осетинской кухни,  встречи с хором филармонии, встречи с детскими поэтами, посещение музея этнографии, библиотеки им Д.Мамсурова, 1 Музыкальная школа искусств исполнение народных песен, игра на музыкальных инструментах, спортивные состязания, знакомство с декоративно-прикладным и изобразительным искусством Осетии, являются первой ступенькой к приобщению детей к культуре осетинского  народа, к</w:t>
      </w:r>
      <w:proofErr w:type="gramEnd"/>
      <w:r w:rsidRPr="00B71264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 xml:space="preserve"> овладению родным языком и повышению интереса у детей к истории осетинского народа.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Содержание программы представлено в блоках. Каждый блок содержит ряд тем, отражающих различные направления приобщения к культуре и традициям осетинского  народа.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Такое тематическое планирование способствует эффективному и системному усвоению детьми знаний о своем городе, семье, республике.</w:t>
      </w:r>
    </w:p>
    <w:p w:rsidR="00B71264" w:rsidRPr="00B71264" w:rsidRDefault="00B71264" w:rsidP="00B7126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К концу дошкольного детства дети лучше узнают, насколько талантлив осетинский народ, и у них развивается чувство гордости за свою Родину.</w:t>
      </w:r>
    </w:p>
    <w:p w:rsidR="00B71264" w:rsidRPr="00B71264" w:rsidRDefault="00B71264" w:rsidP="00B71264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Особенности программы </w:t>
      </w:r>
    </w:p>
    <w:p w:rsidR="00B71264" w:rsidRPr="00B71264" w:rsidRDefault="00B71264" w:rsidP="00B71264">
      <w:pPr>
        <w:spacing w:line="36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Содержание программы по краеведению  нацелено на формирование у дошкольников национально-патриотической культуры как части духовной, на приобщение у воспитанников любви к родному краю, общечеловеческим и национальным  ценностям, через их собственное творчество.  </w:t>
      </w:r>
    </w:p>
    <w:p w:rsidR="00B71264" w:rsidRPr="00B71264" w:rsidRDefault="00B71264" w:rsidP="00B71264">
      <w:pPr>
        <w:spacing w:line="36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Ребенок - дошкольник живет в конкретной природной, социальной и культурной среде, в то же самое время он житель планеты  Земля, он является членом большой многонациональной семьи народов мира. Приобщение детей к национально-региональному и мировому художественному наследию является важной образовательной задачей. </w:t>
      </w:r>
    </w:p>
    <w:p w:rsidR="00B71264" w:rsidRPr="00B71264" w:rsidRDefault="00B71264" w:rsidP="00B71264">
      <w:pPr>
        <w:spacing w:line="36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Экология природы, экология культуры - это грани одной проблемы - сохранение в человеке человечности, это основная смысловая установка программы «Моя малая родина». Ребёнок, наблюдая за природой, выражает в творчестве своё видение происходящих в неё явлений. Воспитатель помогает ребёнку «открыть глаза» на невидимый им мир, реализуя основной методический принцип программы – одухотворение природных явлений. </w:t>
      </w:r>
    </w:p>
    <w:p w:rsidR="00B71264" w:rsidRPr="00B71264" w:rsidRDefault="00B71264" w:rsidP="00B71264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002060"/>
          <w:sz w:val="28"/>
          <w:szCs w:val="28"/>
        </w:rPr>
        <w:t>Структура программы</w:t>
      </w:r>
    </w:p>
    <w:p w:rsidR="00B71264" w:rsidRPr="00B71264" w:rsidRDefault="00B71264" w:rsidP="00B71264">
      <w:pPr>
        <w:spacing w:line="360" w:lineRule="auto"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Программа по ознакомлению с историко-культурным наследием родного края рассчитана на три года (средняя, старшая, подготовительная группы). Каждая новая ступень вбирает в себя основное содержание предыдущих, раскрывая его на новом уровне сложности.</w:t>
      </w:r>
    </w:p>
    <w:p w:rsidR="00B71264" w:rsidRPr="00B71264" w:rsidRDefault="00B71264" w:rsidP="00B71264">
      <w:pPr>
        <w:spacing w:line="36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Структурной особенностью программы является тематическое планирование содержание занятий. Основные разделы программы группируются вокруг единой темы.</w:t>
      </w:r>
    </w:p>
    <w:p w:rsidR="00B71264" w:rsidRPr="00B71264" w:rsidRDefault="00B71264" w:rsidP="00B71264">
      <w:pPr>
        <w:spacing w:line="36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Система занятий по ознакомлению с родным краем рассчитана на два занятия в неделю. Каждая программная тема может быть использована в изобразительной, декоративной деятельности, и на занятиях по ручному труду, что способствует вариативному подходу к осмыслению той или иной развивающей задачи.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-180" w:firstLine="90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Программа реализуется через кружковую работу. Комплектация групп и продолжительность занятий зависит от возрастной категории детей. Занятия проводится два раза в неделю во второй половине дня. 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-180" w:firstLine="90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Принципы проведения занятий:  </w:t>
      </w:r>
    </w:p>
    <w:p w:rsidR="00B71264" w:rsidRPr="00B71264" w:rsidRDefault="00B71264" w:rsidP="00B71264">
      <w:pPr>
        <w:numPr>
          <w:ilvl w:val="0"/>
          <w:numId w:val="15"/>
        </w:numPr>
        <w:tabs>
          <w:tab w:val="clear" w:pos="2925"/>
          <w:tab w:val="num" w:pos="-180"/>
        </w:tabs>
        <w:spacing w:after="0" w:line="360" w:lineRule="auto"/>
        <w:ind w:left="405" w:firstLine="103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системность подачи материала – взаимосвязь комплекса методов и приёмов во всех видах занятий, и на протяжении всего периода 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обучения по</w:t>
      </w:r>
      <w:proofErr w:type="gram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 данной программе;</w:t>
      </w:r>
    </w:p>
    <w:p w:rsidR="00B71264" w:rsidRPr="00B71264" w:rsidRDefault="00B71264" w:rsidP="00B71264">
      <w:pPr>
        <w:numPr>
          <w:ilvl w:val="0"/>
          <w:numId w:val="15"/>
        </w:numPr>
        <w:tabs>
          <w:tab w:val="clear" w:pos="2925"/>
          <w:tab w:val="num" w:pos="-180"/>
        </w:tabs>
        <w:spacing w:after="0" w:line="360" w:lineRule="auto"/>
        <w:ind w:left="405" w:firstLine="103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наглядность в обучении -  осуществляется  на основе восприятия наглядного материала;</w:t>
      </w:r>
    </w:p>
    <w:p w:rsidR="00B71264" w:rsidRPr="00B71264" w:rsidRDefault="00B71264" w:rsidP="00B71264">
      <w:pPr>
        <w:numPr>
          <w:ilvl w:val="0"/>
          <w:numId w:val="15"/>
        </w:numPr>
        <w:tabs>
          <w:tab w:val="clear" w:pos="2925"/>
          <w:tab w:val="num" w:pos="-180"/>
        </w:tabs>
        <w:spacing w:after="0" w:line="360" w:lineRule="auto"/>
        <w:ind w:left="405" w:firstLine="103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цикличность построения занятия –  занятия составлены на основе предыдущего занятия;</w:t>
      </w:r>
    </w:p>
    <w:p w:rsidR="00B71264" w:rsidRPr="00B71264" w:rsidRDefault="00B71264" w:rsidP="00B71264">
      <w:pPr>
        <w:numPr>
          <w:ilvl w:val="0"/>
          <w:numId w:val="15"/>
        </w:numPr>
        <w:tabs>
          <w:tab w:val="clear" w:pos="2925"/>
          <w:tab w:val="num" w:pos="-180"/>
        </w:tabs>
        <w:spacing w:after="0" w:line="360" w:lineRule="auto"/>
        <w:ind w:left="405" w:firstLine="103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доступность -  комплекс занятий составлен с учётом возрастных особенностей дошкольников по принципу дидактики (от 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простого</w:t>
      </w:r>
      <w:proofErr w:type="gram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 к сложному);</w:t>
      </w:r>
    </w:p>
    <w:p w:rsidR="00B71264" w:rsidRPr="00B71264" w:rsidRDefault="00B71264" w:rsidP="00B71264">
      <w:pPr>
        <w:numPr>
          <w:ilvl w:val="0"/>
          <w:numId w:val="15"/>
        </w:numPr>
        <w:tabs>
          <w:tab w:val="clear" w:pos="2925"/>
          <w:tab w:val="num" w:pos="-180"/>
        </w:tabs>
        <w:spacing w:after="0" w:line="360" w:lineRule="auto"/>
        <w:ind w:left="405" w:firstLine="103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проблемность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 – активизирующие методы, направленные на поиск разрешения проблемных ситуаций;</w:t>
      </w:r>
    </w:p>
    <w:p w:rsidR="00B71264" w:rsidRPr="00B71264" w:rsidRDefault="00B71264" w:rsidP="00B71264">
      <w:pPr>
        <w:numPr>
          <w:ilvl w:val="0"/>
          <w:numId w:val="15"/>
        </w:numPr>
        <w:tabs>
          <w:tab w:val="clear" w:pos="2925"/>
          <w:tab w:val="num" w:pos="-180"/>
        </w:tabs>
        <w:spacing w:after="0" w:line="360" w:lineRule="auto"/>
        <w:ind w:left="405" w:firstLine="103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развивающий и воспитательный характер обучения – направлен на развитие патриотических чувств, познавательных процессов, на расширение кругозора.</w:t>
      </w:r>
    </w:p>
    <w:p w:rsidR="00B71264" w:rsidRPr="00B71264" w:rsidRDefault="00B71264" w:rsidP="00B71264">
      <w:pPr>
        <w:spacing w:line="360" w:lineRule="auto"/>
        <w:ind w:left="40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71264" w:rsidRPr="00B71264" w:rsidRDefault="00B71264" w:rsidP="00B71264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Непосредственно-образовательная деятельность</w:t>
      </w:r>
    </w:p>
    <w:p w:rsidR="00B71264" w:rsidRPr="00B71264" w:rsidRDefault="00B71264" w:rsidP="00B71264">
      <w:pPr>
        <w:spacing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i/>
          <w:color w:val="002060"/>
          <w:sz w:val="28"/>
          <w:szCs w:val="28"/>
        </w:rPr>
        <w:t>Часть 1. Вводная</w:t>
      </w:r>
    </w:p>
    <w:p w:rsidR="00B71264" w:rsidRPr="00B71264" w:rsidRDefault="00B71264" w:rsidP="00B71264">
      <w:pPr>
        <w:spacing w:line="360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Целью вводной части НОД – настроить группу на совместную работу, установить эмоциональный контакт с детьми. </w:t>
      </w:r>
    </w:p>
    <w:p w:rsidR="00B71264" w:rsidRPr="00B71264" w:rsidRDefault="00B71264" w:rsidP="00B71264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Основные процедуры работы – просмотр видеофильмов,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слайд-фильмов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, чтение сказки,  игры по темам, например, игра «Я птица» (бросая мяч, друг другу, называем 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себя-птицей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</w:rPr>
        <w:t>, рассказываем о себе – птице – характере, повадках, окрасе, месте обитания и т.п.),  слушание и пение песенки (о зиме, о пейзаже «Если видишь на картине…», о насекомых), слушание мелодии «Звуки природы», релаксация, беседы с чаепитием, рассматривание альбомов.</w:t>
      </w:r>
      <w:proofErr w:type="gramEnd"/>
    </w:p>
    <w:p w:rsidR="00B71264" w:rsidRPr="00B71264" w:rsidRDefault="00B71264" w:rsidP="00B71264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264" w:rsidRPr="00B71264" w:rsidRDefault="00B71264" w:rsidP="00B71264">
      <w:pPr>
        <w:spacing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i/>
          <w:color w:val="002060"/>
          <w:sz w:val="28"/>
          <w:szCs w:val="28"/>
        </w:rPr>
        <w:t>Часть.2. Продуктивная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-180" w:firstLine="90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На эту часть приходится основная смысловая нагрузка всего занятия. В неё входят  художественное слово, игры, объяснение материала, рассказ воспитателя, рассматривание иллюстраций, репродукций,  направленные на активизацию познавательной активности, развитие творческих способностей  дошкольников.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-180" w:firstLine="90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Элементы занятий:          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-180" w:firstLine="90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- элементы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сказко</w:t>
      </w:r>
      <w:proofErr w:type="spellEnd"/>
      <w:r w:rsidR="000B2154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Pr="00B71264">
        <w:rPr>
          <w:rFonts w:ascii="Times New Roman" w:hAnsi="Times New Roman" w:cs="Times New Roman"/>
          <w:color w:val="002060"/>
          <w:sz w:val="28"/>
          <w:szCs w:val="28"/>
        </w:rPr>
        <w:t>терапии с импровизацией – разыгрывание эпизодов, этюдов, основанные на упражнении чу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вств с п</w:t>
      </w:r>
      <w:proofErr w:type="gram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омощью мимики, движений, собственной речи (Короткова Л.Д.,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Сказко-терапия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 для дошкольников и младшего школьного возраста);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-180" w:firstLine="90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- игры на развитие мышления, воображения, памяти – Игры этого цикла включают в себя запоминание новых слов – понятий, фамилий, терминов (виды орнаментов, название национальной</w:t>
      </w:r>
      <w:r w:rsidR="000B21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одежды), умения выделять существенные признаки предметов, синтезировать их в едином представлении, устанавливать смысловые связи.  Они проводятся с целью закрепления пройденного материала («Составь узор», «Одень куклу», «Найди пару» и др.). 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-180" w:firstLine="90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- рисование, аппликация, коллаж –  на практических занятиях применяют нетрадиционные и традиционные виды рисования, используя при этом большой ассортимент практического материала: природного, атрибуты для нетрадиционного рисования, бросового. 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b/>
          <w:i/>
          <w:color w:val="002060"/>
          <w:sz w:val="28"/>
          <w:szCs w:val="28"/>
        </w:rPr>
        <w:t>Часть 3. Итоговая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-180" w:firstLine="90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Цель этой части занятия закрепление полученных знаний посредством создания коллективных рисунков, совместных сюжетно – ролевых игр, викторин. А также закрепление положительных эмоций от работы на занятии. В конце занятия проводится анализ деятельности детей педагогом, старшие дошкольники могут сами оценить итог работы. На практических занятиях организуется мини-выставка творческих работ.    На каждом занятии проводится </w:t>
      </w:r>
      <w:proofErr w:type="spell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физминутка</w:t>
      </w:r>
      <w:proofErr w:type="spell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,  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включающая</w:t>
      </w:r>
      <w:proofErr w:type="gram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 элементы подвижных игр народов Кавказа.</w:t>
      </w:r>
    </w:p>
    <w:p w:rsidR="00B71264" w:rsidRPr="00B71264" w:rsidRDefault="00B71264" w:rsidP="00B7126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Индивидуальная  работа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Включает в себя исходную  (в начале года) и контрольную (в конце года) диагностику познавательного развития. Её результаты могут быть использованы в индивидуальном подходе к ребёнку на занятиях. На индивидуальных занятиях с детьми разучивают  стихи,   разгадывают загадки, рисуют  северные орнаменты.</w:t>
      </w:r>
    </w:p>
    <w:p w:rsidR="00B71264" w:rsidRPr="00B71264" w:rsidRDefault="00B71264" w:rsidP="00B7126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Работа с родителями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- привлечение родителей к созданию условий в семье способствующих наиболее полному усвоению знаний, умений, навыков, полученных детьми на занятиях;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- просветительскую работу с родителями в форме родительских собраний, семинаров – практикумов, консультаций, викторин, наглядной информации;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- анкетирование.  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Методические приёмы  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Познавательные беседы; - проводятся с целью ознакомления детей с новым материалом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Словесные, настольно- печатные игры – организуются с целью закрепления и как форма проведения занятия (ознакомление с окружающим, продуктивные виды деятельности);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Подвижные игры – проводятся для смены деятельности на занятиях, может и проводится в конце занятия;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-3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Рисование, аппликация – проводятся с целью развития творческих способностей, воображения, закрепления знаний полученных на познавательных занятиях;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-18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Целевые прогулки, экскурсии – проводятся с целью ознакомления и обобщения знаний о родном крае;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num" w:pos="36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Викторины – проводятся с целью закрепления пройденного материала;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Инсценировки сказок – проводятся для ознакомления детей </w:t>
      </w:r>
      <w:proofErr w:type="gramStart"/>
      <w:r w:rsidRPr="00B71264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B71264">
        <w:rPr>
          <w:rFonts w:ascii="Times New Roman" w:hAnsi="Times New Roman" w:cs="Times New Roman"/>
          <w:color w:val="002060"/>
          <w:sz w:val="28"/>
          <w:szCs w:val="28"/>
        </w:rPr>
        <w:t xml:space="preserve"> сказкой, снятия напряжения.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Проведение национальных праздников – проводятся с целью ознакомления  с культурными традициями народов Кавказа.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Рисование: сюжетов национальных сказок, орнаментов - проводится с целью развития творческих способностей, памяти, воображения, мышления, закрепления названий элементов осетинского орнамента  и народов Кавказа.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Изготовление национальных  игрушек, костюмов - проводятся  для ознакомления детей с народно-прикладным искусством народов Кавказа</w:t>
      </w:r>
    </w:p>
    <w:p w:rsidR="00B71264" w:rsidRPr="00B71264" w:rsidRDefault="00B71264" w:rsidP="00B71264">
      <w:pPr>
        <w:widowControl w:val="0"/>
        <w:numPr>
          <w:ilvl w:val="1"/>
          <w:numId w:val="16"/>
        </w:numPr>
        <w:tabs>
          <w:tab w:val="clear" w:pos="2160"/>
          <w:tab w:val="num" w:pos="0"/>
          <w:tab w:val="num" w:pos="360"/>
          <w:tab w:val="left" w:pos="1980"/>
        </w:tabs>
        <w:autoSpaceDE w:val="0"/>
        <w:autoSpaceDN w:val="0"/>
        <w:adjustRightInd w:val="0"/>
        <w:spacing w:after="0" w:line="360" w:lineRule="auto"/>
        <w:ind w:left="180" w:firstLine="1080"/>
        <w:rPr>
          <w:rFonts w:ascii="Times New Roman" w:hAnsi="Times New Roman" w:cs="Times New Roman"/>
          <w:color w:val="002060"/>
          <w:sz w:val="28"/>
          <w:szCs w:val="28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t>Работа с семьей - проводится с целью  привлечения родителей к совместной деятельности: участие в викторинах, развлечениях, семинаров, организация туристического похода, экскурсий.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ind w:left="1800"/>
        <w:rPr>
          <w:rFonts w:ascii="Times New Roman" w:hAnsi="Times New Roman" w:cs="Times New Roman"/>
          <w:color w:val="002060"/>
          <w:sz w:val="28"/>
          <w:szCs w:val="28"/>
        </w:rPr>
      </w:pPr>
    </w:p>
    <w:p w:rsidR="00B71264" w:rsidRPr="00B71264" w:rsidRDefault="00B71264" w:rsidP="00B71264">
      <w:pPr>
        <w:pStyle w:val="1"/>
        <w:jc w:val="center"/>
        <w:rPr>
          <w:rFonts w:ascii="Times New Roman" w:hAnsi="Times New Roman"/>
          <w:color w:val="FF0000"/>
          <w:sz w:val="28"/>
          <w:szCs w:val="28"/>
        </w:rPr>
      </w:pPr>
      <w:r w:rsidRPr="00B71264">
        <w:rPr>
          <w:rFonts w:ascii="Times New Roman" w:hAnsi="Times New Roman"/>
          <w:i/>
          <w:color w:val="002060"/>
          <w:sz w:val="28"/>
          <w:szCs w:val="28"/>
          <w:u w:val="single"/>
        </w:rPr>
        <w:br w:type="page"/>
      </w:r>
      <w:r w:rsidRPr="00B71264">
        <w:rPr>
          <w:rFonts w:ascii="Times New Roman" w:hAnsi="Times New Roman"/>
          <w:color w:val="FF0000"/>
          <w:sz w:val="28"/>
          <w:szCs w:val="28"/>
        </w:rPr>
        <w:t>Содержание программы</w:t>
      </w:r>
    </w:p>
    <w:p w:rsidR="00B71264" w:rsidRPr="00B71264" w:rsidRDefault="00B71264" w:rsidP="00B7126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Структура построения  разделов связана с тематическим планированием</w:t>
      </w:r>
    </w:p>
    <w:p w:rsidR="00B71264" w:rsidRPr="00B71264" w:rsidRDefault="002F7042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531.6pt;margin-top:11.45pt;width:171pt;height:99pt;rotation:-369471fd;z-index:251663360" o:allowincell="f" adj="-10765,14908" strokecolor="#0cf" strokeweight="1pt">
            <v:textbox>
              <w:txbxContent>
                <w:p w:rsidR="00B71264" w:rsidRPr="00A07A33" w:rsidRDefault="00B71264" w:rsidP="00B71264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 CYR" w:hAnsi="Times New Roman CYR"/>
                      <w:color w:val="FF00FF"/>
                      <w:sz w:val="32"/>
                    </w:rPr>
                  </w:pPr>
                  <w:r>
                    <w:t>«Неделя прожитых встреч» выпуск газеты</w:t>
                  </w:r>
                </w:p>
              </w:txbxContent>
            </v:textbox>
          </v:shape>
        </w:pict>
      </w:r>
      <w:r w:rsidR="00B71264" w:rsidRPr="00B7126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Традиции группы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 детей</w:t>
      </w:r>
    </w:p>
    <w:p w:rsidR="00B71264" w:rsidRPr="00B71264" w:rsidRDefault="002F7042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F7042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line id="_x0000_s1035" style="position:absolute;left:0;text-align:left;z-index:251669504" from="389.6pt,29.8pt" to="470.6pt,182.85pt" o:allowincell="f">
            <v:stroke endarrow="block"/>
          </v:line>
        </w:pict>
      </w:r>
      <w:r w:rsidRPr="002F7042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shape id="_x0000_s1028" type="#_x0000_t106" style="position:absolute;left:0;text-align:left;margin-left:74.4pt;margin-top:2.1pt;width:153.1pt;height:55.5pt;rotation:300361fd;z-index:251662336" o:allowincell="f" adj="2776,24679" strokecolor="#0cf" strokeweight="1pt">
            <v:textbox>
              <w:txbxContent>
                <w:p w:rsidR="00B71264" w:rsidRDefault="00B71264" w:rsidP="00B71264">
                  <w:pPr>
                    <w:jc w:val="center"/>
                  </w:pPr>
                  <w:r>
                    <w:t>«Утро радостных встреч»</w:t>
                  </w:r>
                </w:p>
              </w:txbxContent>
            </v:textbox>
          </v:shape>
        </w:pict>
      </w:r>
      <w:r w:rsidRPr="002F7042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line id="_x0000_s1037" style="position:absolute;left:0;text-align:left;flip:y;z-index:251671552" from="442.25pt,20.8pt" to="496.25pt,20.8pt" o:allowincell="f">
            <v:stroke endarrow="block"/>
          </v:line>
        </w:pict>
      </w:r>
      <w:r w:rsidRPr="002F7042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line id="_x0000_s1033" style="position:absolute;left:0;text-align:left;flip:x;z-index:251667456" from="273.85pt,29.85pt" to="354.85pt,128.85pt" o:allowincell="f">
            <v:stroke endarrow="block"/>
          </v:line>
        </w:pict>
      </w:r>
      <w:r w:rsidRPr="002F7042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line id="_x0000_s1032" style="position:absolute;left:0;text-align:left;flip:x;z-index:251666432" from="249pt,29.85pt" to="348pt,38.85pt" o:allowincell="f">
            <v:stroke endarrow="block"/>
          </v:line>
        </w:pict>
      </w:r>
      <w:r w:rsidRPr="002F7042"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line id="_x0000_s1036" style="position:absolute;left:0;text-align:left;z-index:251670528" from="441.6pt,20.8pt" to="531.6pt,83.8pt" o:allowincell="f">
            <v:stroke endarrow="block"/>
          </v:line>
        </w:pict>
      </w:r>
    </w:p>
    <w:p w:rsidR="00B71264" w:rsidRPr="00B71264" w:rsidRDefault="002F7042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line id="_x0000_s1034" style="position:absolute;left:0;text-align:left;flip:x;z-index:251668480" from="380.6pt,1pt" to="389.6pt,154pt" o:allowincell="f">
            <v:stroke endarrow="block"/>
          </v:line>
        </w:pict>
      </w:r>
    </w:p>
    <w:p w:rsidR="00B71264" w:rsidRPr="00B71264" w:rsidRDefault="002F7042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shape id="_x0000_s1026" type="#_x0000_t106" style="position:absolute;left:0;text-align:left;margin-left:103.5pt;margin-top:29.8pt;width:155.4pt;height:90.05pt;rotation:509878fd;z-index:251660288" o:allowincell="f" adj="3930,12785" strokecolor="#0cf" strokeweight="1pt">
            <v:textbox style="mso-next-textbox:#_x0000_s1026">
              <w:txbxContent>
                <w:p w:rsidR="00B71264" w:rsidRDefault="00B71264" w:rsidP="00B71264">
                  <w:pPr>
                    <w:jc w:val="center"/>
                  </w:pPr>
                  <w:r>
                    <w:t>«Экскурсии в краеведческий музей»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shape id="_x0000_s1030" type="#_x0000_t106" style="position:absolute;left:0;text-align:left;margin-left:517.75pt;margin-top:33.6pt;width:153.1pt;height:81pt;rotation:366997fd;z-index:251664384" o:allowincell="f" adj="746,20681" strokecolor="#0cf" strokeweight="1pt">
            <v:textbox style="mso-next-textbox:#_x0000_s1030">
              <w:txbxContent>
                <w:p w:rsidR="00B71264" w:rsidRDefault="00B71264" w:rsidP="00B71264">
                  <w:pPr>
                    <w:jc w:val="center"/>
                  </w:pPr>
                </w:p>
                <w:p w:rsidR="00B71264" w:rsidRDefault="00B71264" w:rsidP="00B71264">
                  <w:pPr>
                    <w:jc w:val="center"/>
                  </w:pPr>
                  <w:r>
                    <w:t>«Неделя семьи»</w:t>
                  </w:r>
                </w:p>
              </w:txbxContent>
            </v:textbox>
          </v:shape>
        </w:pic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71264" w:rsidRPr="00B71264" w:rsidRDefault="002F7042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</w:rPr>
        <w:pict>
          <v:shape id="_x0000_s1031" type="#_x0000_t106" style="position:absolute;left:0;text-align:left;margin-left:227.5pt;margin-top:27.1pt;width:153.1pt;height:1in;rotation:509756fd;z-index:251665408" o:allowincell="f" adj="6687,26819" strokecolor="#0cf" strokeweight="1pt">
            <v:textbox>
              <w:txbxContent>
                <w:p w:rsidR="00B71264" w:rsidRDefault="00B71264" w:rsidP="00B71264">
                  <w:pPr>
                    <w:jc w:val="center"/>
                  </w:pPr>
                  <w:r>
                    <w:t>«Встреча с интересным человеком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95375" cy="533400"/>
                        <wp:effectExtent l="19050" t="0" r="952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t>еком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</w:rPr>
        <w:pict>
          <v:shape id="_x0000_s1027" type="#_x0000_t106" style="position:absolute;left:0;text-align:left;margin-left:441.6pt;margin-top:27.1pt;width:153.1pt;height:1in;rotation:204476fd;z-index:251661312" o:allowincell="f" adj="-4450,17474" strokecolor="#0cf" strokeweight="1pt">
            <v:textbox>
              <w:txbxContent>
                <w:p w:rsidR="00B71264" w:rsidRDefault="00B71264" w:rsidP="00B71264">
                  <w:pPr>
                    <w:jc w:val="center"/>
                  </w:pPr>
                  <w:r>
                    <w:t>«Совместные викторины с родителями»</w:t>
                  </w:r>
                </w:p>
              </w:txbxContent>
            </v:textbox>
          </v:shape>
        </w:pic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71264" w:rsidRPr="00B71264" w:rsidRDefault="00B71264" w:rsidP="00B7126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Pr="00B7126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Традиции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родителей:</w:t>
      </w:r>
    </w:p>
    <w:p w:rsidR="00B71264" w:rsidRPr="00B71264" w:rsidRDefault="002F7042" w:rsidP="00B71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42" type="#_x0000_t106" style="position:absolute;left:0;text-align:left;margin-left:332.35pt;margin-top:308.4pt;width:181.25pt;height:90.05pt;z-index:251676672" o:allowincell="f" adj="6411,5337" strokecolor="#36f" strokeweight="1pt">
            <v:textbox style="mso-next-textbox:#_x0000_s1042">
              <w:txbxContent>
                <w:p w:rsidR="00B71264" w:rsidRDefault="00B71264" w:rsidP="00B71264">
                  <w:pPr>
                    <w:jc w:val="center"/>
                  </w:pPr>
                  <w:r>
                    <w:t>«</w:t>
                  </w:r>
                  <w:r>
                    <w:rPr>
                      <w:sz w:val="28"/>
                    </w:rPr>
                    <w:t>Участие в конкурсе  «Наши таланты</w:t>
                  </w:r>
                  <w:r>
                    <w:t>»</w:t>
                  </w:r>
                </w:p>
              </w:txbxContent>
            </v:textbox>
          </v:shap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line id="_x0000_s1047" style="position:absolute;left:0;text-align:left;z-index:251681792" from="349.6pt,54.2pt" to="412.6pt,315.2pt" o:allowincell="f">
            <v:stroke endarrow="block"/>
          </v:lin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line id="_x0000_s1046" style="position:absolute;left:0;text-align:left;flip:x;z-index:251680768" from="349.6pt,54.2pt" to="349.6pt,279.15pt" o:allowincell="f">
            <v:stroke endarrow="block"/>
          </v:lin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line id="_x0000_s1045" style="position:absolute;left:0;text-align:left;flip:x;z-index:251679744" from="313.6pt,54.15pt" to="349.6pt,207.15pt" o:allowincell="f">
            <v:stroke endarrow="block"/>
          </v:lin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line id="_x0000_s1044" style="position:absolute;left:0;text-align:left;flip:x;z-index:251678720" from="259.6pt,54.15pt" to="349.6pt,144.2pt" o:allowincell="f">
            <v:stroke endarrow="block"/>
          </v:lin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line id="_x0000_s1043" style="position:absolute;left:0;text-align:left;flip:x;z-index:251677696" from="214.6pt,54.15pt" to="349.6pt,81.15pt" o:allowincell="f">
            <v:stroke endarrow="block"/>
          </v:lin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41" type="#_x0000_t106" style="position:absolute;left:0;text-align:left;margin-left:200.95pt;margin-top:264.9pt;width:189pt;height:89.95pt;z-index:251675648" o:allowincell="f" adj="13234,3830" strokecolor="#36f" strokeweight="1pt">
            <v:textbox style="mso-next-textbox:#_x0000_s1041">
              <w:txbxContent>
                <w:p w:rsidR="00B71264" w:rsidRDefault="00B71264" w:rsidP="00B71264">
                  <w:pPr>
                    <w:jc w:val="center"/>
                  </w:pPr>
                  <w:r>
                    <w:t>«</w:t>
                  </w:r>
                  <w:r>
                    <w:rPr>
                      <w:sz w:val="28"/>
                    </w:rPr>
                    <w:t xml:space="preserve">Участие в городских мероприятиях </w:t>
                  </w:r>
                </w:p>
              </w:txbxContent>
            </v:textbox>
          </v:shap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40" type="#_x0000_t106" style="position:absolute;left:0;text-align:left;margin-left:151.6pt;margin-top:202.75pt;width:198pt;height:1in;z-index:251674624" o:allowincell="f" adj="13680,18930" strokecolor="#36f" strokeweight="1pt">
            <v:textbox style="mso-next-textbox:#_x0000_s1040">
              <w:txbxContent>
                <w:p w:rsidR="00B71264" w:rsidRPr="007753DD" w:rsidRDefault="00B71264" w:rsidP="00B71264">
                  <w:pPr>
                    <w:jc w:val="center"/>
                    <w:rPr>
                      <w:sz w:val="24"/>
                      <w:szCs w:val="24"/>
                    </w:rPr>
                  </w:pPr>
                  <w:r w:rsidRPr="007753DD">
                    <w:rPr>
                      <w:sz w:val="24"/>
                      <w:szCs w:val="24"/>
                    </w:rPr>
                    <w:t>Газета</w:t>
                  </w:r>
                </w:p>
                <w:p w:rsidR="00B71264" w:rsidRDefault="00B71264" w:rsidP="00B71264">
                  <w:pPr>
                    <w:jc w:val="center"/>
                  </w:pPr>
                  <w:r>
                    <w:t xml:space="preserve"> «</w:t>
                  </w:r>
                  <w:r>
                    <w:rPr>
                      <w:sz w:val="28"/>
                    </w:rPr>
                    <w:t>Там, там новости</w:t>
                  </w:r>
                  <w:r>
                    <w:t>»</w:t>
                  </w:r>
                </w:p>
              </w:txbxContent>
            </v:textbox>
          </v:shap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39" type="#_x0000_t106" style="position:absolute;left:0;text-align:left;margin-left:79.6pt;margin-top:117pt;width:180pt;height:108pt;z-index:251673600" o:allowincell="f" adj="9264,18160" strokecolor="#36f">
            <v:textbox style="mso-next-textbox:#_x0000_s1039">
              <w:txbxContent>
                <w:p w:rsidR="00B71264" w:rsidRDefault="00B71264" w:rsidP="00B71264">
                  <w:pPr>
                    <w:jc w:val="center"/>
                  </w:pPr>
                  <w:r>
                    <w:t>«</w:t>
                  </w:r>
                  <w:r>
                    <w:rPr>
                      <w:sz w:val="28"/>
                    </w:rPr>
                    <w:t xml:space="preserve">Участие в совместных проектах </w:t>
                  </w:r>
                </w:p>
              </w:txbxContent>
            </v:textbox>
          </v:shape>
        </w:pict>
      </w:r>
      <w:r w:rsidRPr="002F704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pict>
          <v:shape id="_x0000_s1038" type="#_x0000_t106" style="position:absolute;left:0;text-align:left;margin-left:25.75pt;margin-top:45.2pt;width:189pt;height:98.95pt;rotation:295867fd;z-index:251672576" o:allowincell="f" adj="12455,3164" strokecolor="#36f" strokeweight="1pt">
            <v:textbox style="mso-next-textbox:#_x0000_s1038">
              <w:txbxContent>
                <w:p w:rsidR="00B71264" w:rsidRDefault="00B71264" w:rsidP="00B71264">
                  <w:pPr>
                    <w:jc w:val="center"/>
                  </w:pPr>
                  <w:r>
                    <w:t>«</w:t>
                  </w:r>
                  <w:r>
                    <w:rPr>
                      <w:sz w:val="28"/>
                    </w:rPr>
                    <w:t>Участие в праздничном концерте</w:t>
                  </w:r>
                  <w:r>
                    <w:t>»</w:t>
                  </w:r>
                </w:p>
              </w:txbxContent>
            </v:textbox>
          </v:shape>
        </w:pict>
      </w:r>
      <w:r w:rsidR="00B71264" w:rsidRPr="00B71264"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="00B71264" w:rsidRPr="00B7126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методические материалы: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Карта города, округа  (тематические презентаци</w:t>
      </w:r>
      <w:proofErr w:type="gramStart"/>
      <w:r w:rsidRPr="00B71264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B71264">
        <w:rPr>
          <w:rFonts w:ascii="Times New Roman" w:hAnsi="Times New Roman" w:cs="Times New Roman"/>
          <w:b/>
          <w:sz w:val="28"/>
          <w:szCs w:val="28"/>
        </w:rPr>
        <w:t xml:space="preserve"> «Мой город», «Моя улица»);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Альбомы о природе края (тематические презентации – «Природные памятники Осетии»);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Альбомы о животных РСО-А (тематические презентации – «Животные леса», «Животные степей», «Обитатели гор»);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Альбом о птицах РСО-А (тематические презентации- «Кукушки», «Птицы леса»);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Иллюстрации «Национальное искусство народов Кавказа»;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Альбом «Осетинские  орнаменты»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Художественная литература и журналы;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Гербарии растений;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Коллекция камней;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 xml:space="preserve">Дидактические игры: «Сложи узор», «Найди такой же», «Что лишнее?», «Кто живёт в нашем лесу?» и др. 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Акварель, гуашь, кисточки;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Цветная бумага;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Природный материал;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Карандаши цветные;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Фломастеры, клей, кисточки;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Ватман, альбомы, картон;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Мех, ткань, бусы, кожа, бисер;</w:t>
      </w:r>
    </w:p>
    <w:p w:rsidR="00B71264" w:rsidRPr="00B71264" w:rsidRDefault="00B71264" w:rsidP="00B71264">
      <w:pPr>
        <w:numPr>
          <w:ilvl w:val="0"/>
          <w:numId w:val="17"/>
        </w:numPr>
        <w:tabs>
          <w:tab w:val="clear" w:pos="310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Атрибуты к подвижным играм;</w:t>
      </w:r>
    </w:p>
    <w:p w:rsidR="00B71264" w:rsidRPr="00B71264" w:rsidRDefault="00B71264" w:rsidP="00B712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sz w:val="28"/>
          <w:szCs w:val="28"/>
          <w:u w:val="single"/>
        </w:rPr>
        <w:br w:type="page"/>
        <w:t>Ожидаемый результат</w:t>
      </w:r>
    </w:p>
    <w:p w:rsidR="00B71264" w:rsidRPr="00B71264" w:rsidRDefault="00B71264" w:rsidP="00B712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264" w:rsidRPr="00B71264" w:rsidRDefault="00B71264" w:rsidP="00B712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</w:p>
    <w:p w:rsidR="00B71264" w:rsidRPr="00B71264" w:rsidRDefault="00B71264" w:rsidP="00B71264">
      <w:pPr>
        <w:numPr>
          <w:ilvl w:val="1"/>
          <w:numId w:val="19"/>
        </w:numPr>
        <w:tabs>
          <w:tab w:val="clear" w:pos="2160"/>
          <w:tab w:val="num" w:pos="360"/>
        </w:tabs>
        <w:spacing w:after="0" w:line="360" w:lineRule="auto"/>
        <w:ind w:left="540" w:firstLine="126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имеет  представление о народном и декоративно-прикладном искусстве народов Кавказа и основных её особенностях;</w:t>
      </w:r>
    </w:p>
    <w:p w:rsidR="00B71264" w:rsidRPr="00B71264" w:rsidRDefault="00B71264" w:rsidP="00B71264">
      <w:pPr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владеет приёмами декоративного украшения изделий (бумага, мех, кожа, бисер);</w:t>
      </w:r>
    </w:p>
    <w:p w:rsidR="00B71264" w:rsidRPr="00B71264" w:rsidRDefault="00B71264" w:rsidP="00B71264">
      <w:pPr>
        <w:numPr>
          <w:ilvl w:val="1"/>
          <w:numId w:val="19"/>
        </w:numPr>
        <w:tabs>
          <w:tab w:val="clear" w:pos="2160"/>
          <w:tab w:val="num" w:pos="720"/>
        </w:tabs>
        <w:spacing w:after="0" w:line="360" w:lineRule="auto"/>
        <w:ind w:left="540" w:firstLine="126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знаком с материалом, фактурой поверхности, цветом, орнаментом и узором, который используется для украшений;</w:t>
      </w:r>
    </w:p>
    <w:p w:rsidR="00B71264" w:rsidRPr="00B71264" w:rsidRDefault="00B71264" w:rsidP="00B71264">
      <w:pPr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умеет выражать свои чувства и настроение;</w:t>
      </w:r>
    </w:p>
    <w:p w:rsidR="00B71264" w:rsidRPr="00B71264" w:rsidRDefault="00B71264" w:rsidP="00B71264">
      <w:pPr>
        <w:numPr>
          <w:ilvl w:val="1"/>
          <w:numId w:val="19"/>
        </w:numPr>
        <w:tabs>
          <w:tab w:val="clear" w:pos="2160"/>
          <w:tab w:val="num" w:pos="720"/>
        </w:tabs>
        <w:spacing w:after="0" w:line="360" w:lineRule="auto"/>
        <w:ind w:left="540" w:firstLine="126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грамотно использует различные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изоматериалы</w:t>
      </w:r>
      <w:proofErr w:type="spellEnd"/>
      <w:r w:rsidR="000B2154">
        <w:rPr>
          <w:rFonts w:ascii="Times New Roman" w:hAnsi="Times New Roman" w:cs="Times New Roman"/>
          <w:sz w:val="28"/>
          <w:szCs w:val="28"/>
        </w:rPr>
        <w:t xml:space="preserve"> </w:t>
      </w:r>
      <w:r w:rsidRPr="00B71264">
        <w:rPr>
          <w:rFonts w:ascii="Times New Roman" w:hAnsi="Times New Roman" w:cs="Times New Roman"/>
          <w:sz w:val="28"/>
          <w:szCs w:val="28"/>
        </w:rPr>
        <w:t>и конструктивные материалы  в сочетании;</w:t>
      </w:r>
    </w:p>
    <w:p w:rsidR="00B71264" w:rsidRPr="00B71264" w:rsidRDefault="00B71264" w:rsidP="00B71264">
      <w:pPr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имеет представления о художниках;</w:t>
      </w:r>
    </w:p>
    <w:p w:rsidR="00B71264" w:rsidRPr="00B71264" w:rsidRDefault="00B71264" w:rsidP="00B71264">
      <w:pPr>
        <w:numPr>
          <w:ilvl w:val="1"/>
          <w:numId w:val="19"/>
        </w:numPr>
        <w:tabs>
          <w:tab w:val="clear" w:pos="2160"/>
          <w:tab w:val="num" w:pos="180"/>
        </w:tabs>
        <w:spacing w:after="0" w:line="360" w:lineRule="auto"/>
        <w:ind w:left="540" w:firstLine="126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знает основные виды изоискусства народов Кавказа;</w:t>
      </w:r>
    </w:p>
    <w:p w:rsidR="00B71264" w:rsidRPr="00B71264" w:rsidRDefault="00B71264" w:rsidP="00B71264">
      <w:pPr>
        <w:numPr>
          <w:ilvl w:val="1"/>
          <w:numId w:val="19"/>
        </w:numPr>
        <w:tabs>
          <w:tab w:val="clear" w:pos="2160"/>
          <w:tab w:val="num" w:pos="180"/>
        </w:tabs>
        <w:spacing w:after="0" w:line="360" w:lineRule="auto"/>
        <w:ind w:left="540" w:firstLine="126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имеет представление об архитектуре родного города.</w:t>
      </w:r>
    </w:p>
    <w:p w:rsidR="00B71264" w:rsidRPr="00B71264" w:rsidRDefault="00B71264" w:rsidP="00B712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1264" w:rsidRPr="00B71264" w:rsidRDefault="00B71264" w:rsidP="00B712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  <w:r w:rsidRPr="00B71264">
        <w:rPr>
          <w:rFonts w:ascii="Times New Roman" w:hAnsi="Times New Roman" w:cs="Times New Roman"/>
          <w:b/>
          <w:sz w:val="28"/>
          <w:szCs w:val="28"/>
        </w:rPr>
        <w:t>:</w:t>
      </w:r>
    </w:p>
    <w:p w:rsidR="00B71264" w:rsidRPr="00B71264" w:rsidRDefault="00B71264" w:rsidP="00B71264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sz w:val="28"/>
          <w:szCs w:val="28"/>
        </w:rPr>
        <w:t>наблюдательны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 xml:space="preserve"> к окружающему миру;</w:t>
      </w:r>
    </w:p>
    <w:p w:rsidR="00B71264" w:rsidRPr="00B71264" w:rsidRDefault="00B71264" w:rsidP="00B71264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любознательны;</w:t>
      </w:r>
    </w:p>
    <w:p w:rsidR="00B71264" w:rsidRPr="00B71264" w:rsidRDefault="00B71264" w:rsidP="00B71264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имеет  представления о флоре и фауне родного края;</w:t>
      </w:r>
    </w:p>
    <w:p w:rsidR="00B71264" w:rsidRPr="00B71264" w:rsidRDefault="00B71264" w:rsidP="00B71264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гордиться   родным краем,  своей семьей, домом, где они родились и выросли</w:t>
      </w:r>
    </w:p>
    <w:p w:rsidR="00B71264" w:rsidRPr="00B71264" w:rsidRDefault="00B71264" w:rsidP="00B71264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проявлять интерес и уважение к культуре, обычаям, традициям всего населения республики; </w:t>
      </w:r>
    </w:p>
    <w:p w:rsidR="00B71264" w:rsidRPr="00B71264" w:rsidRDefault="00B71264" w:rsidP="00B71264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проявлять чувства гордости уважения за своих земляков героев, ученых, деятелей искусств и спортсменов;</w:t>
      </w:r>
    </w:p>
    <w:p w:rsidR="00B71264" w:rsidRPr="00B71264" w:rsidRDefault="00B71264" w:rsidP="00B71264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 знаком с народным музыкальным творчеством республики, Кавказа;</w:t>
      </w:r>
    </w:p>
    <w:p w:rsidR="00B71264" w:rsidRPr="00B71264" w:rsidRDefault="00B71264" w:rsidP="00B71264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знаком с возникновением национальной народной музыки её историей и особенностями;</w:t>
      </w:r>
    </w:p>
    <w:p w:rsidR="00B71264" w:rsidRPr="00B71264" w:rsidRDefault="00B71264" w:rsidP="00B71264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знаком с национальными народными музыкальными инструментами;</w:t>
      </w:r>
    </w:p>
    <w:p w:rsidR="00B71264" w:rsidRPr="003C1C3E" w:rsidRDefault="00B71264" w:rsidP="003C1C3E">
      <w:pPr>
        <w:numPr>
          <w:ilvl w:val="0"/>
          <w:numId w:val="18"/>
        </w:numPr>
        <w:tabs>
          <w:tab w:val="clear" w:pos="2925"/>
          <w:tab w:val="num" w:pos="720"/>
        </w:tabs>
        <w:spacing w:after="0" w:line="360" w:lineRule="auto"/>
        <w:ind w:left="900" w:firstLine="90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знаком с героями сказок и легенд осетинского народа.</w:t>
      </w:r>
      <w:r w:rsidRPr="003C1C3E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Pr="003C1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содержания идет в следующих направлениях:</w:t>
      </w:r>
    </w:p>
    <w:p w:rsidR="00B71264" w:rsidRPr="00B71264" w:rsidRDefault="00B71264" w:rsidP="00B712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1. Природно-климатические особенности родного края.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блоке дети знакомятся с природно-экологическим своеобразием края, где рассматривается флора и фауна региона, экологические проблемы и природные богатства, дошкольники получают сведения о географических и климатических особенностях своей местности, где подробно рассматривается степная зона с распространенными и редкими растениями, лекарственными травами, животным миром. Воспитывается умение эстетически воспринимать красоту окружающего мира, относиться к природе поэтически, эмоционально, бережно. Формируется желание больше узнать о родной природе, стать ее защитником. Приоритетными формами в реализации данного направления являются: беседы, экскурсии, акции, целевые прогулки, изготовление гербария, труд в природе, наблюдения, эксперименты и опыты, связанные с объектами природы.</w:t>
      </w:r>
    </w:p>
    <w:p w:rsidR="00B71264" w:rsidRPr="00B71264" w:rsidRDefault="00B71264" w:rsidP="00B712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2. Национально-культурные и исторические особенности края.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 направление предусматривает получение детьми краеведческих сведений о родном городе</w:t>
      </w:r>
      <w:proofErr w:type="gram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с историей возникновения города, с особенностями быта и семейного уклада предков). В мини-музее «Осетинский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хадзар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опираясь на наглядность, собранных экспонатов проводятся беседы с детьми об укладе жизни осетин, дошкольники знакомятся с предметами быта их назначением, названием, рассматривают осетинскую национальную одежду, обувь. В старших дошкольных группах дети получают представления о том, кто такие предки, что означают их фамилии, в семьях изготавливаются альбомы генеалогической направленности.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посещают достопримечательные места города, знакомятся с памятниками культуры, архитектуры и искусства региона на основе слайдов и фотографий с видами города Владикавказа. 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Большое значение имеет взаимодействие с социумом (библиотека им. Д. Мамсурова, краеведческий музей, где на основе экспонатов, выставок ведется ознакомительная работа с родным краем).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детей формируются представления о том, что в родном крае проживают люди разных национальностей, с самобытными, равноправными культурами, закладываются основы гражданско-патриотических чувств: любовь, гордость и уважение к своему региону, народу, его культуре. Реализация данного направления в работе с детьми осуществляется в форме наблюдений, экскурсий, бесед, видео-просмотров, посещения музеев, рассматривания макетов, оформления стендов, выставок, организации конкурсов.</w:t>
      </w:r>
    </w:p>
    <w:p w:rsidR="00B71264" w:rsidRPr="00B71264" w:rsidRDefault="00B71264" w:rsidP="00B712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3. Ценностно-смысловая взаимосвязь поколений, символика края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блок рассматривается в трех проекциях.</w:t>
      </w:r>
    </w:p>
    <w:p w:rsidR="00B71264" w:rsidRPr="00B71264" w:rsidRDefault="00B71264" w:rsidP="00B712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Защитники Отечества: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 получают сведения о современных солдатах, проходящих срочную службу в Российской армии, о почетной обязанности молодых парней служить Отечеству, защищать Родину. Используются слайды и фотографии о солдатах-земляках героически воевавших в Афганистане и Чечне.</w:t>
      </w:r>
    </w:p>
    <w:p w:rsidR="00B71264" w:rsidRPr="00B71264" w:rsidRDefault="00B71264" w:rsidP="00B712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71264" w:rsidRPr="00B71264" w:rsidRDefault="00B71264" w:rsidP="00B712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Герои  ВОВ: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Дети знакомятся с материалами экспозиций «Боевой славы» в разные временные отрезки эпох. Имеют возможность рассмотреть некоторые виды боевого оружия и предметы обмундирования солдат времен Великой Отечественной войны, боевые награды некоторые виды орудий военной техники, стенды с портретами героев войны с которыми дети знакомятся в детском саду: Дважды Герой Советского Союза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Исса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Плиев., Герой Советского Союза Х-У Мамсуров, Генерал Хетагуров, </w:t>
      </w:r>
      <w:proofErr w:type="gram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proofErr w:type="gram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вернувшиеся с войны (7 братьев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Газдановых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др..</w:t>
      </w:r>
    </w:p>
    <w:p w:rsidR="00B71264" w:rsidRPr="00B71264" w:rsidRDefault="00B71264" w:rsidP="00B712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Знаменитые люди республики: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получают краткие сведения о людях края известных в настоящее время (В.А.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Гергиев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В.Дударова,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С.Адырхаева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Кучиев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Андиев, А.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Таймазов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Гизикова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перед празднованием 9 мая дети вносят посильный вклад в наведение порядка и чистоты на памятниках воинам, возлагают букеты с цветами к подножию монументов, готовят подарки и концертные номера и поздравляют ветеранов на дому. </w:t>
      </w:r>
    </w:p>
    <w:p w:rsidR="00B71264" w:rsidRPr="00B71264" w:rsidRDefault="00B71264" w:rsidP="00B712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Символика края</w:t>
      </w:r>
      <w:r w:rsidRPr="00B712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Реализация регионального компонента в данном направлении предусматривает знакомство дошкольников с гербом, флагом, гимном РСО-А Дети получают сведения о цветах герба и флага, о значении изображаемых на них символов. Воспитываются нравственно-патриотические чувства: гордость за свою малую родину, желание сделать ее лучше, формируется осознание личной причастности к жизни края.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Реализация регионального компонента предъявляет особые требования к организации предметно-развивающей среды в групповых комнатах. Поэтому расположение предметов и организация развивающей среды в различных возрастных группах имеют некоторые отличительные признаки.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группах </w:t>
      </w:r>
      <w:r w:rsidRPr="00B71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младшего и среднего возраста</w:t>
      </w: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уголки социально-нравственного воспитания (фотоальбомы семьи, фотографии детского сада и ближайших к нему объектов).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старшего дошкольного возраста</w:t>
      </w: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уголки нравственно-патриотического воспитания и уголки регионального содержания (образцы символики края, альбомы: родословные семей воспитанников, профессии местности, родные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фотопейзажи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выставки детских работ, гербарии растений,, дидактический материал, стена регионального содержания «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="00E2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Иристон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плакатами и растениями гербария местности, макеты:</w:t>
      </w:r>
      <w:proofErr w:type="gram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«Первые поселенцы Осетинской слободки», «Основание крепости «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Дзауджикъау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Предлагаемый детям материал в обязательном порядке меняется в зависимости от изучаемых тематических блоков (макеты, портреты знаменитых односельчан, подборки фотографий, выставки и т. д.) Создается и постоянно пополняется </w:t>
      </w:r>
      <w:proofErr w:type="spellStart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аудиотека</w:t>
      </w:r>
      <w:proofErr w:type="spellEnd"/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природы Осетии и  фонотека с записями звуков природы: шелеста листьев, плеска воды, пения местных птиц, крика диких животных края. Пополнены дидактические материалы по ознакомлению дошкольников с живой природой родного края (птицы, животные, растения, деревья и т. п.) 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группах имеются полочки красоты, для выставления изделий и предметов декоративно-прикладного искусства: вышивка, посуда, народные игрушки, подборки иллюстративного материала региональной тематики и т. д.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работа с родителями: в группах имеется информация о реализации регионального компонента, проводятся тематические родительские собрания, родители привлекаются к участию в творческих выставках региональной направленности, участвуют в экологических акциях.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ФГОС образовательный процесс в ДОУ строится по основным направлениям деятельности взрослых и детей: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образовательная деятельность;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Расписание непосредственно образовательной деятельности составляется на основе, реализуемой в ДОУ Образовательной программы. Непосредственно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планом. В течение дня должны реализовываться все образовательные области, как в непосредственно образовательной, так и в повседневной деятельности.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Региональный компонент по своей природе многогранен, он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способствует совместная деятельность, интегрируемая в разных сочетаниях образовательных областей, включая фольклорные праздники и развлечения.</w:t>
      </w:r>
    </w:p>
    <w:p w:rsidR="00B71264" w:rsidRPr="00B71264" w:rsidRDefault="00B71264" w:rsidP="00B71264">
      <w:pPr>
        <w:shd w:val="clear" w:color="auto" w:fill="FFFFFF"/>
        <w:spacing w:before="267" w:after="267" w:line="373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1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В нашем детском саду наряду с традиционными праздниками </w:t>
      </w:r>
      <w:proofErr w:type="spellStart"/>
      <w:r w:rsidRPr="00B71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Джоргуба</w:t>
      </w:r>
      <w:proofErr w:type="spellEnd"/>
      <w:r w:rsidRPr="00B71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B71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Хадзаронта</w:t>
      </w:r>
      <w:proofErr w:type="spellEnd"/>
      <w:r w:rsidRPr="00B71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и </w:t>
      </w:r>
      <w:proofErr w:type="spellStart"/>
      <w:r w:rsidRPr="00B71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включеним</w:t>
      </w:r>
      <w:proofErr w:type="spellEnd"/>
      <w:r w:rsidRPr="00B71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всех утренниках национального блока, проводится Конкурс «Мой </w:t>
      </w:r>
      <w:proofErr w:type="spellStart"/>
      <w:r w:rsidRPr="00B71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Иристон</w:t>
      </w:r>
      <w:proofErr w:type="spellEnd"/>
      <w:r w:rsidRPr="00B71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Он включает три направления (литературный, музыкальный и хореографический) Проводится в феврале месяце ежегодно. Выявляются талантливые дети и возможности и способности всех детей.</w:t>
      </w:r>
    </w:p>
    <w:p w:rsidR="00B71264" w:rsidRPr="00B71264" w:rsidRDefault="00B71264" w:rsidP="00B712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264" w:rsidRPr="00B71264" w:rsidRDefault="00B71264" w:rsidP="00B712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«Родной дом – родине начало».</w:t>
      </w:r>
    </w:p>
    <w:p w:rsidR="00B71264" w:rsidRPr="00B71264" w:rsidRDefault="00B71264" w:rsidP="00B71264">
      <w:p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71264" w:rsidRPr="00B71264" w:rsidRDefault="00B71264" w:rsidP="00B71264">
      <w:pPr>
        <w:pStyle w:val="a3"/>
        <w:numPr>
          <w:ilvl w:val="0"/>
          <w:numId w:val="2"/>
        </w:num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Дать понятие дошкольникам о доме– 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>ленькой Родине – жилище для семьи.</w:t>
      </w:r>
    </w:p>
    <w:p w:rsidR="00B71264" w:rsidRPr="00B71264" w:rsidRDefault="00B71264" w:rsidP="00B71264">
      <w:pPr>
        <w:pStyle w:val="a3"/>
        <w:numPr>
          <w:ilvl w:val="0"/>
          <w:numId w:val="2"/>
        </w:num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Помочь узнать своё место в семье, доме, ближе познакомиться со своими родственниками и друзьями.</w:t>
      </w:r>
    </w:p>
    <w:p w:rsidR="00B71264" w:rsidRPr="00B71264" w:rsidRDefault="00B71264" w:rsidP="00B71264">
      <w:pPr>
        <w:pStyle w:val="a3"/>
        <w:numPr>
          <w:ilvl w:val="0"/>
          <w:numId w:val="2"/>
        </w:num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Научить дошкольников культуре поведения в обществе, в детском саду, дома.</w:t>
      </w:r>
    </w:p>
    <w:p w:rsidR="00B71264" w:rsidRPr="00B71264" w:rsidRDefault="00B71264" w:rsidP="00B71264">
      <w:p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B71264" w:rsidRPr="00B71264" w:rsidRDefault="00B71264" w:rsidP="003C1C3E">
      <w:p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коммукативные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 xml:space="preserve"> умения; расширять представления о семье, учить ориентироваться в родственных отношениях, пополнять знания детей о родных им людях, прививать к ним любовь; формировать представления о представителях разных профессий, их труде, закреплять знание детьми профессии родителей и других членов семьи; познакомить с особенностями поведения мужчин и женщин в обществе и семье;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 xml:space="preserve"> воспитывать в мальчиках уважительное отношение к девочкам,  женщинам, стремление оказывать им посильную помощь, у девочек – заботливое отношение ко всем окружающим, стремление к аккуратности и порядку. Продолжать формировать уважение к традициям татарского народа, знакомить детей со старинной татарской одеждой; уточнить детали одежды, их функциональное назначение и преобразование, вспомнить, из какой ткани шили одежду; способы изготовления ткани в старинные 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времена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 xml:space="preserve"> и сейчас; продолжать знакомить с орнаментом в татарской одежде; вызывать и поддерживать интерес к этнической музыке.</w:t>
      </w:r>
    </w:p>
    <w:p w:rsidR="00B71264" w:rsidRPr="00B71264" w:rsidRDefault="00B71264" w:rsidP="00B71264">
      <w:p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Моя семья.</w:t>
      </w:r>
    </w:p>
    <w:p w:rsidR="00B71264" w:rsidRPr="00B71264" w:rsidRDefault="00B71264" w:rsidP="00B71264">
      <w:pPr>
        <w:pStyle w:val="a3"/>
        <w:numPr>
          <w:ilvl w:val="0"/>
          <w:numId w:val="3"/>
        </w:num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Понятие о доме. Сколько домов моей улице, кто там живёт. Соседи по дому. Национальный состав соседних семей. Внешний вид домов. Конкурс «Чей дом красивее? В чём его красота?».</w:t>
      </w:r>
    </w:p>
    <w:p w:rsidR="00B71264" w:rsidRPr="00B71264" w:rsidRDefault="00B71264" w:rsidP="00B71264">
      <w:pPr>
        <w:pStyle w:val="a3"/>
        <w:numPr>
          <w:ilvl w:val="0"/>
          <w:numId w:val="3"/>
        </w:num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Моя семья. Родители, братья, сёстры. Дедушки и бабушки. Традиции взаимоотношений в семье. Уважение к старшим, забота о младших. Моя семья за столом (место каждого, правила поведения за столом).</w:t>
      </w:r>
    </w:p>
    <w:p w:rsidR="00B71264" w:rsidRPr="00B71264" w:rsidRDefault="00B71264" w:rsidP="00B71264">
      <w:pPr>
        <w:pStyle w:val="a3"/>
        <w:numPr>
          <w:ilvl w:val="0"/>
          <w:numId w:val="3"/>
        </w:num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Домашние семейные дела. Уют в доме. Мужской, женский и детский труд в семье. Моё место в семейных делах.</w:t>
      </w:r>
    </w:p>
    <w:p w:rsidR="00B71264" w:rsidRPr="00B71264" w:rsidRDefault="00B71264" w:rsidP="00B71264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Моя фамилия, её происхождение. Самая знаменитая семья (фамилия) нашего дома (микрорайона), встреча с ней. Старинные и современные осетинские народные игры и развлечения (подвижные игры с бегом, прыжками, мячом, со словами, песнями, хороводом). Разучивание их.</w:t>
      </w:r>
    </w:p>
    <w:p w:rsidR="00B71264" w:rsidRPr="00B71264" w:rsidRDefault="00B71264" w:rsidP="00B71264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Старинный и современный детский фольклор: считалки, дразнилки,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>, скороговорки. Разучивание их.</w:t>
      </w:r>
    </w:p>
    <w:p w:rsidR="00B71264" w:rsidRPr="00B71264" w:rsidRDefault="00B71264" w:rsidP="00B71264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Праздники семьи.</w:t>
      </w:r>
    </w:p>
    <w:p w:rsidR="00B71264" w:rsidRPr="00B71264" w:rsidRDefault="00B71264" w:rsidP="00B71264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Национальные блюда.</w:t>
      </w:r>
    </w:p>
    <w:p w:rsidR="00B71264" w:rsidRPr="00B71264" w:rsidRDefault="00B71264" w:rsidP="00B71264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Выставка поделок «Вместе с папой и мамой».</w:t>
      </w:r>
    </w:p>
    <w:p w:rsidR="00B71264" w:rsidRPr="00B71264" w:rsidRDefault="00B71264" w:rsidP="00B71264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Мои родственники и друзья.</w:t>
      </w:r>
    </w:p>
    <w:p w:rsidR="00B71264" w:rsidRPr="00B71264" w:rsidRDefault="00B71264" w:rsidP="00B71264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Мои родственники со стороны матери, отца, кем они приходятся мне и другим членам моей семьи. Близкие и дальние родственники.</w:t>
      </w:r>
    </w:p>
    <w:p w:rsidR="00B71264" w:rsidRPr="00B71264" w:rsidRDefault="00B71264" w:rsidP="00B71264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Мои отношения с близкими и дальними родственниками; взаимопомощь,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>.</w:t>
      </w:r>
    </w:p>
    <w:p w:rsidR="00B71264" w:rsidRPr="00B71264" w:rsidRDefault="00B71264" w:rsidP="00B71264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Мои родственники, проживающие в моём городе, районе, республике. Поддержание связей с ними.</w:t>
      </w:r>
    </w:p>
    <w:p w:rsidR="00B71264" w:rsidRPr="00B71264" w:rsidRDefault="00B71264" w:rsidP="00B71264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Наши родственники, проживающие за пределами Осетии. Наши связи с ними, поздравления с праздниками, переписка; соблюдение этики общения.</w:t>
      </w:r>
    </w:p>
    <w:p w:rsidR="00B71264" w:rsidRPr="00B71264" w:rsidRDefault="00B71264" w:rsidP="00B71264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Участие в праздновании 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рожденияили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 xml:space="preserve"> – либо других торжеств.</w:t>
      </w:r>
    </w:p>
    <w:p w:rsidR="00B71264" w:rsidRPr="00B71264" w:rsidRDefault="00B71264" w:rsidP="00B71264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Близкий друг, друзья. Совместные игры и развлечения, общие интересы.</w:t>
      </w:r>
    </w:p>
    <w:p w:rsidR="00B71264" w:rsidRPr="00B71264" w:rsidRDefault="00B71264" w:rsidP="00B71264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Участие в подготовке и проведении дня рождения своего друга. Твой подарок. Практическая помощь в приготовлении праздничного обеда, сервировка стола (приготовление национальных блюд).</w:t>
      </w:r>
    </w:p>
    <w:p w:rsidR="00B71264" w:rsidRPr="00B71264" w:rsidRDefault="00B71264" w:rsidP="00B71264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Откровенный разговор на тему: «Каких друзей я хочу иметь» или «Могу ли я гордиться своими родственниками».</w:t>
      </w:r>
    </w:p>
    <w:p w:rsidR="00B71264" w:rsidRPr="00B71264" w:rsidRDefault="00B71264" w:rsidP="00B71264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Мой город.</w:t>
      </w:r>
    </w:p>
    <w:p w:rsidR="00B71264" w:rsidRPr="00B71264" w:rsidRDefault="00B71264" w:rsidP="00B71264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Мой город, его название. Соседние города. Чем отличается мой город от  соседних городов. Экскурсия по 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своемугороде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 xml:space="preserve"> (селу) и соседним городам.</w:t>
      </w:r>
    </w:p>
    <w:p w:rsidR="00B71264" w:rsidRPr="00B71264" w:rsidRDefault="00B71264" w:rsidP="00B71264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Внешний вид моего города и её отдельных улиц. Мой вклад в благоустройство и озеленение моей улицы. Осенне-весенняя посадка цветов на клумбах около домов. </w:t>
      </w:r>
    </w:p>
    <w:p w:rsidR="00B71264" w:rsidRPr="00B71264" w:rsidRDefault="00B71264" w:rsidP="00B71264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Природа, окружающая мой город. Местная топонимика: лесов, рек и родников, ледников, гор.</w:t>
      </w:r>
    </w:p>
    <w:p w:rsidR="00B71264" w:rsidRPr="00B71264" w:rsidRDefault="00B71264" w:rsidP="00B71264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Простейшие наблюдения за изменениями погод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>по ветру, солнцу, облакам).Приметы и поверья осетин о погоде.</w:t>
      </w:r>
    </w:p>
    <w:p w:rsidR="00B71264" w:rsidRPr="00B71264" w:rsidRDefault="00B71264" w:rsidP="00B71264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Дикие и лекарственные растения. Сбор лекарственных трав.</w:t>
      </w:r>
    </w:p>
    <w:p w:rsidR="00B71264" w:rsidRPr="00B71264" w:rsidRDefault="00B71264" w:rsidP="00B71264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Население моего города. Основное его занятие. Выдающиеся деятели или знаменитые люди моего города, их труд (сбор материалов для альбома). Родной (основной) язык жителей моего города. 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Учреждения культуры: спорткомплекс,  музеи, исторический заповедник, зоопарк, кинотеатры и т. д.</w:t>
      </w:r>
      <w:proofErr w:type="gramEnd"/>
    </w:p>
    <w:p w:rsidR="00B71264" w:rsidRPr="00B71264" w:rsidRDefault="00B71264" w:rsidP="00B71264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Детский фольклор моего город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>старинные и современные народные игры и развлечения, скороговорки, загадки, пословицы, поговорки, волшебные сказки).  Могу ли я сегодня гордиться своим городом и его людьми.</w:t>
      </w:r>
    </w:p>
    <w:p w:rsidR="00B71264" w:rsidRPr="00B71264" w:rsidRDefault="00B71264" w:rsidP="00B71264">
      <w:pPr>
        <w:pStyle w:val="a3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Животный мир нашего края.</w:t>
      </w:r>
    </w:p>
    <w:p w:rsidR="00B71264" w:rsidRPr="00B71264" w:rsidRDefault="00B71264" w:rsidP="00B71264">
      <w:pPr>
        <w:tabs>
          <w:tab w:val="left" w:pos="142"/>
        </w:tabs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Я - среди друзей.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Я – член своей семьи. Моё место в семье, доме, детском саду. Взаимоотношения с членами моей семьи, детского сада. 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Внешний облик девушки – осетинки, её характер. Старинная и современная женская одежда (составление альбома женской одежды). Известные женщины-осетинки.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Внешний облик юноши-осетина, его характер. Старинная и современная мужская одежда. Известные мужчины-осетины.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Диспут на тему: «Каким сегодня я вижу моих друзей-девочек и мальчиков». Осетинский фольклор о поведении девочек и мальчиков в обществе. Правила поведения в общественных местах.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Традиции уважительного отношения к друзьям, людям старшего и младшего поколений; самосовершенствование личности; умение давать оценку своим словам и поступкам.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Кем и каким быть, когда вырастешь. Твоё место в обществе.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sz w:val="28"/>
          <w:szCs w:val="28"/>
        </w:rPr>
        <w:t>Традиции общения: приветствие, прощание, гостеприимство, благодарность, соболезнование, сочувствие, разбор конкретных ситуаций.</w:t>
      </w:r>
      <w:proofErr w:type="gramEnd"/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Культура речи, красота и богатство родного языка.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Что такое хороший человек, беседа о людях, оставивших в народе добрую память о себе.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Народные приметы, их значение в жизни человека.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Твоя родословная.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Осетинская кухня.</w:t>
      </w:r>
    </w:p>
    <w:p w:rsidR="00B71264" w:rsidRPr="00B71264" w:rsidRDefault="00B71264" w:rsidP="00B71264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Старинные игры.</w:t>
      </w:r>
    </w:p>
    <w:p w:rsidR="00B71264" w:rsidRPr="00B71264" w:rsidRDefault="00B71264" w:rsidP="00B71264">
      <w:pPr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Осетия – наш общий дом.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3C1C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264">
        <w:rPr>
          <w:rFonts w:ascii="Times New Roman" w:hAnsi="Times New Roman" w:cs="Times New Roman"/>
          <w:sz w:val="28"/>
          <w:szCs w:val="28"/>
        </w:rPr>
        <w:t>Воспитание у дошкольников чувства уважения к своей республике, её народу и природе.</w:t>
      </w:r>
    </w:p>
    <w:p w:rsidR="00B71264" w:rsidRPr="00B71264" w:rsidRDefault="00B71264" w:rsidP="00B71264">
      <w:pPr>
        <w:pStyle w:val="a3"/>
        <w:tabs>
          <w:tab w:val="left" w:pos="142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Способствовать формированию у дошкольников нравственно – эстетических ценностей, подготовке к жизни и труду на примере вековых традиций народа.</w:t>
      </w:r>
    </w:p>
    <w:p w:rsidR="00B71264" w:rsidRPr="00B71264" w:rsidRDefault="00B71264" w:rsidP="00B71264">
      <w:pPr>
        <w:pStyle w:val="a3"/>
        <w:tabs>
          <w:tab w:val="left" w:pos="142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Воспитание культуры межнационального общения.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C1C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264">
        <w:rPr>
          <w:rFonts w:ascii="Times New Roman" w:hAnsi="Times New Roman" w:cs="Times New Roman"/>
          <w:sz w:val="28"/>
          <w:szCs w:val="28"/>
        </w:rPr>
        <w:t>Формировать самосознание дошкольника, связанное с овладением элементарными знаниями по истории и географии, культуре Осетии-Алании; воспитывать детей на непрерывной связи истории прошлого, настоящего и будущего, продолжать накапливать опыт восприятия произведений прикладного искусства. Формировать патриотические чувства; закрепить знания государственных символов страны, простейшие географические представления о стране, уточнить понятия «богатая», «большая», «родная страна». Воспитывать любовь к природе и животному миру Осетии-Алании, развивать любознательность, стремление изучать и сохранять животный мир, природу республики.</w:t>
      </w:r>
    </w:p>
    <w:p w:rsidR="00B71264" w:rsidRPr="00B71264" w:rsidRDefault="00B71264" w:rsidP="00B71264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Знакомство с осетинской народной культурой.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71264" w:rsidRPr="00B71264" w:rsidRDefault="00B71264" w:rsidP="00B71264">
      <w:pPr>
        <w:pStyle w:val="a3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Углубление знаний детей о деревне и селе, знать исторические особенности его развития.</w:t>
      </w:r>
    </w:p>
    <w:p w:rsidR="00B71264" w:rsidRPr="00B71264" w:rsidRDefault="00B71264" w:rsidP="00B71264">
      <w:pPr>
        <w:pStyle w:val="a3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Научить сравнивать характерные особенности старой и современной деревни, села.</w:t>
      </w:r>
    </w:p>
    <w:p w:rsidR="00B71264" w:rsidRPr="00B71264" w:rsidRDefault="00B71264" w:rsidP="00B71264">
      <w:pPr>
        <w:pStyle w:val="a3"/>
        <w:numPr>
          <w:ilvl w:val="0"/>
          <w:numId w:val="7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Помочь дошкольникам стать знатоками и патриотами своей малой родины.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264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sz w:val="28"/>
          <w:szCs w:val="28"/>
        </w:rPr>
        <w:t>Познакомить детей с историей осетинского народа: бытом, обычаями, гостеприимством, вызвать интерес у детей жить в Осетии-Алании; продолжать формировать уважение к традициям осетинского народа, к человеку-труженику,  результатам его труда и с условиями жизни татар в древние времена, дать представление о том, в каких домах жили, какую домашнюю утварь использовали, как они одевались, что ели и как веселились.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 xml:space="preserve"> Продолжать знакомить с устным народным творчеством – пословицами, поговорками, прибаутками, обогащать речь детей образными, меткими выражениями малых форм осетинского фольклора. Познакомить с традиционным народным прикладным искусством, народными мастерами и умельцами из родного края, а также с творчеством профессиональных художников и композиторов.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 xml:space="preserve">Осетинский </w:t>
      </w:r>
      <w:proofErr w:type="spellStart"/>
      <w:r w:rsidRPr="00B71264">
        <w:rPr>
          <w:rFonts w:ascii="Times New Roman" w:hAnsi="Times New Roman" w:cs="Times New Roman"/>
          <w:b/>
          <w:sz w:val="28"/>
          <w:szCs w:val="28"/>
        </w:rPr>
        <w:t>хадзар</w:t>
      </w:r>
      <w:proofErr w:type="spellEnd"/>
      <w:r w:rsidRPr="00B71264">
        <w:rPr>
          <w:rFonts w:ascii="Times New Roman" w:hAnsi="Times New Roman" w:cs="Times New Roman"/>
          <w:b/>
          <w:sz w:val="28"/>
          <w:szCs w:val="28"/>
        </w:rPr>
        <w:t>.</w:t>
      </w:r>
    </w:p>
    <w:p w:rsidR="00B71264" w:rsidRPr="00B71264" w:rsidRDefault="00B71264" w:rsidP="00B71264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о</w:t>
      </w:r>
      <w:r w:rsidRPr="00B71264">
        <w:rPr>
          <w:rFonts w:ascii="Times New Roman" w:hAnsi="Times New Roman" w:cs="Times New Roman"/>
          <w:b/>
          <w:sz w:val="28"/>
          <w:szCs w:val="28"/>
        </w:rPr>
        <w:t>хадзаре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 xml:space="preserve"> его составных 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 xml:space="preserve"> (женская и мужская половина). </w:t>
      </w:r>
    </w:p>
    <w:p w:rsidR="00B71264" w:rsidRPr="00B71264" w:rsidRDefault="00B71264" w:rsidP="00B71264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Выбор места для </w:t>
      </w:r>
      <w:proofErr w:type="spellStart"/>
      <w:r w:rsidRPr="00B71264">
        <w:rPr>
          <w:rFonts w:ascii="Times New Roman" w:hAnsi="Times New Roman" w:cs="Times New Roman"/>
          <w:b/>
          <w:sz w:val="28"/>
          <w:szCs w:val="28"/>
        </w:rPr>
        <w:t>хадзара</w:t>
      </w:r>
      <w:proofErr w:type="spellEnd"/>
      <w:r w:rsidRPr="00B712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1264">
        <w:rPr>
          <w:rFonts w:ascii="Times New Roman" w:hAnsi="Times New Roman" w:cs="Times New Roman"/>
          <w:sz w:val="28"/>
          <w:szCs w:val="28"/>
        </w:rPr>
        <w:t>Помощь (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зиу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>) – древняя традиция коллективной работы по строительству дома, кладке печи.</w:t>
      </w:r>
    </w:p>
    <w:p w:rsidR="00B71264" w:rsidRPr="00B71264" w:rsidRDefault="00B71264" w:rsidP="00B71264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Строительный инвентарь и орудия труда. 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Обычаи, поверья, обряды, связанные с домом, усадьбой, надворными постройками; загадки, песни, сказки и другие произведения фольклора, связанные с постройкой усадьбы.</w:t>
      </w:r>
      <w:proofErr w:type="gramEnd"/>
    </w:p>
    <w:p w:rsidR="00B71264" w:rsidRPr="00B71264" w:rsidRDefault="00B71264" w:rsidP="00B71264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Роли хозяина и хозяйки в содержании и ведении дома. Инвентарь избы: стол (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фынг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>), стулья,  скамейки и др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71264" w:rsidRPr="00B71264" w:rsidRDefault="00B71264" w:rsidP="00B71264">
      <w:pPr>
        <w:pStyle w:val="a3"/>
        <w:numPr>
          <w:ilvl w:val="0"/>
          <w:numId w:val="8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 Башня. Предназначение крепости, башни в прошлом. 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Осетинское село.</w:t>
      </w:r>
    </w:p>
    <w:p w:rsidR="00B71264" w:rsidRPr="00B71264" w:rsidRDefault="00B71264" w:rsidP="00B71264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Понятие о деревне и селе. История родного села от возникновения до наших дней. Жители села. Ветераны войны и труда. Известные люди – выходцы из твоего села. </w:t>
      </w:r>
    </w:p>
    <w:p w:rsidR="00B71264" w:rsidRPr="00B71264" w:rsidRDefault="00B71264" w:rsidP="00B71264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Занятия жителей села. Сельские профессии (традиционные и современные). Обычаи и обряды, связанные с профессией.</w:t>
      </w:r>
    </w:p>
    <w:p w:rsidR="00B71264" w:rsidRPr="00B71264" w:rsidRDefault="00B71264" w:rsidP="00B71264">
      <w:pPr>
        <w:pStyle w:val="a3"/>
        <w:numPr>
          <w:ilvl w:val="0"/>
          <w:numId w:val="9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4. Традиции в селе. Традиционные и современные блюда   в меню односельчан. Обычаи угощения соседей и т. д.</w:t>
      </w:r>
    </w:p>
    <w:p w:rsidR="00B71264" w:rsidRPr="003C1C3E" w:rsidRDefault="00B71264" w:rsidP="00B71264">
      <w:pPr>
        <w:pStyle w:val="a3"/>
        <w:numPr>
          <w:ilvl w:val="0"/>
          <w:numId w:val="10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Сельские праздники и развлечения. «Праздник урожая</w:t>
      </w:r>
      <w:proofErr w:type="gramStart"/>
      <w:r w:rsidRPr="00B71264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B71264">
        <w:rPr>
          <w:rFonts w:ascii="Times New Roman" w:hAnsi="Times New Roman" w:cs="Times New Roman"/>
          <w:sz w:val="28"/>
          <w:szCs w:val="28"/>
        </w:rPr>
        <w:t>риготовления к нему и праздновании этого праздника в прошлом и сейчас.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B71264" w:rsidRPr="00B71264" w:rsidRDefault="00B71264" w:rsidP="00B71264">
      <w:pPr>
        <w:pStyle w:val="a3"/>
        <w:numPr>
          <w:ilvl w:val="0"/>
          <w:numId w:val="1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Названия рек, ручьев, протекающих около вашего города, села.</w:t>
      </w:r>
    </w:p>
    <w:p w:rsidR="00B71264" w:rsidRPr="00B71264" w:rsidRDefault="00B71264" w:rsidP="00B71264">
      <w:pPr>
        <w:pStyle w:val="a3"/>
        <w:numPr>
          <w:ilvl w:val="0"/>
          <w:numId w:val="1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Опишите праздники в вашем селе.</w:t>
      </w:r>
    </w:p>
    <w:p w:rsidR="00B71264" w:rsidRPr="00B71264" w:rsidRDefault="00B71264" w:rsidP="00B71264">
      <w:pPr>
        <w:pStyle w:val="a3"/>
        <w:numPr>
          <w:ilvl w:val="0"/>
          <w:numId w:val="11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Какие пословицы и поговорки чаще употребляются в вашей местности.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Наш район.</w:t>
      </w:r>
    </w:p>
    <w:p w:rsidR="00B71264" w:rsidRPr="00B71264" w:rsidRDefault="00B71264" w:rsidP="00B71264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Природа района: характеристика ландшафта. Наиболее красивые места. Памятники природы. Исторические места. Хозяйство района, его вклад в республиканское хозяйство.</w:t>
      </w:r>
    </w:p>
    <w:p w:rsidR="00B71264" w:rsidRPr="00B71264" w:rsidRDefault="00B71264" w:rsidP="00B71264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Святые места Осетии</w:t>
      </w:r>
    </w:p>
    <w:p w:rsidR="00B71264" w:rsidRPr="00B71264" w:rsidRDefault="00B71264" w:rsidP="00B71264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Краткая этнокультурная характеристика других народов, живущих в городе (русские, армяне, грузины, греки, азербайджанцы, дагестанцы и народы других национальностей).</w:t>
      </w:r>
    </w:p>
    <w:p w:rsidR="00B71264" w:rsidRPr="00B71264" w:rsidRDefault="00B71264" w:rsidP="00B71264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Нравы и быт наших предков.</w:t>
      </w:r>
    </w:p>
    <w:p w:rsidR="00B71264" w:rsidRPr="00B71264" w:rsidRDefault="00B71264" w:rsidP="00B71264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Народные праздники в районе (обзор).</w:t>
      </w:r>
    </w:p>
    <w:p w:rsidR="00B71264" w:rsidRPr="00B71264" w:rsidRDefault="00B71264" w:rsidP="00B71264">
      <w:pPr>
        <w:pStyle w:val="a3"/>
        <w:numPr>
          <w:ilvl w:val="0"/>
          <w:numId w:val="12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Район известен делами людей: поговорим о прославленных земляках (составим альбом для музея, по возможности организовать встречу с кем – либо из них).</w:t>
      </w:r>
      <w:bookmarkStart w:id="0" w:name="_GoBack"/>
      <w:bookmarkEnd w:id="0"/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b/>
          <w:sz w:val="28"/>
          <w:szCs w:val="28"/>
        </w:rPr>
        <w:t>Чувство прекрасного у народа.</w:t>
      </w:r>
      <w:proofErr w:type="gramEnd"/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Развитие чувства прекрасного у детей – знакомство с традиционным народным прикладным искусством, народными мастерами и умельцами из родного района, а также с творчеством профессиональных художников и композиторов.</w:t>
      </w:r>
    </w:p>
    <w:p w:rsidR="00B71264" w:rsidRPr="00B71264" w:rsidRDefault="00B71264" w:rsidP="00B71264">
      <w:pPr>
        <w:pStyle w:val="a3"/>
        <w:numPr>
          <w:ilvl w:val="0"/>
          <w:numId w:val="1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Традиционные виды женского рукоделия: вязание, вышивание. Названия узоров, их источники, традиционные цветовые сочетания; способы вязания и вышивания. Изготовление пуховых подушек, перин, тюфяков. Знакомство с изделиями мастериц – землячек. Выставка – конкурс собственных изделий. Ознакомление с ткацкими станками различных типов и принципами их работы. </w:t>
      </w:r>
    </w:p>
    <w:p w:rsidR="00B71264" w:rsidRPr="00B71264" w:rsidRDefault="00B71264" w:rsidP="00B71264">
      <w:pPr>
        <w:pStyle w:val="a3"/>
        <w:numPr>
          <w:ilvl w:val="0"/>
          <w:numId w:val="1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Мужские ремёсла: гончарное искусство, ювелирные изделия, кованые предметы обихода, чеканка (резьба, долбление). Выделка шкур, кожи. Изготовление домашней утвари. Встреча с народными мастерами. Выставка – конкурс собственных изделий. Мастера – скульпторы – гордость нашего края.</w:t>
      </w:r>
    </w:p>
    <w:p w:rsidR="00B71264" w:rsidRPr="00B71264" w:rsidRDefault="00B71264" w:rsidP="00B71264">
      <w:pPr>
        <w:pStyle w:val="a3"/>
        <w:numPr>
          <w:ilvl w:val="0"/>
          <w:numId w:val="1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Песенное искусство народа, отношение народа к песне и её исполнителям; песни, выражающие идеал общественной жизни осетин – жить в мире и согласии.  </w:t>
      </w:r>
    </w:p>
    <w:p w:rsidR="00B71264" w:rsidRPr="00B71264" w:rsidRDefault="00B71264" w:rsidP="00B71264">
      <w:pPr>
        <w:pStyle w:val="a3"/>
        <w:numPr>
          <w:ilvl w:val="0"/>
          <w:numId w:val="1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Хореографическое искусство народа: ознакомление с наиболее распространёнными танцевальными движениями и правилами. Их разучивание.</w:t>
      </w:r>
    </w:p>
    <w:p w:rsidR="00B71264" w:rsidRPr="003C1C3E" w:rsidRDefault="00B71264" w:rsidP="00B71264">
      <w:pPr>
        <w:rPr>
          <w:rFonts w:ascii="Times New Roman" w:hAnsi="Times New Roman" w:cs="Times New Roman"/>
          <w:sz w:val="28"/>
          <w:szCs w:val="28"/>
        </w:rPr>
      </w:pP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712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B712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блок.</w:t>
      </w:r>
      <w:proofErr w:type="gramEnd"/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i/>
          <w:sz w:val="28"/>
          <w:szCs w:val="28"/>
        </w:rPr>
        <w:t>Структура этнографическо-развивающей среды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Групповая комната</w:t>
      </w:r>
    </w:p>
    <w:p w:rsidR="00B71264" w:rsidRPr="00B71264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Занятия, игровая деятельность, творческая мастерская, индивидуальная работа с детьми, оздоровительные мероприятия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Музыкальная гостиная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Музыкальные занятия, индивидуальные занятия, праздники, развлечения, досуги, «творческие гостиные»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Физкультурный зал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Физкультурные занятия, спортивные праздники, развлечения, досуги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Центр изобразительного искусства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 xml:space="preserve">Занятия с детьми по </w:t>
      </w:r>
      <w:proofErr w:type="spellStart"/>
      <w:r w:rsidRPr="00B7126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B71264">
        <w:rPr>
          <w:rFonts w:ascii="Times New Roman" w:hAnsi="Times New Roman" w:cs="Times New Roman"/>
          <w:sz w:val="28"/>
          <w:szCs w:val="28"/>
        </w:rPr>
        <w:t>, ручной труд, кружок по изобразительной деятельности, выставки творчества, творческая гостиная, конкурсы, праздники (воспитатели, дети, родители).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Центр этнографии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Занятия, групповые развлечения с детьми, посиделки с родителями, занятия сюрпризы, экскурсии, краеведческий музей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Галерея детского творчества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71264">
        <w:rPr>
          <w:rFonts w:ascii="Times New Roman" w:hAnsi="Times New Roman" w:cs="Times New Roman"/>
          <w:sz w:val="28"/>
          <w:szCs w:val="28"/>
        </w:rPr>
        <w:t>Экспозиции детских работ, творческих работ родителей, конкурс изобразительного творчества, совместное творчество детей и родителей, экскурсии в выставочный зал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64">
        <w:rPr>
          <w:rFonts w:ascii="Times New Roman" w:hAnsi="Times New Roman" w:cs="Times New Roman"/>
          <w:b/>
          <w:sz w:val="28"/>
          <w:szCs w:val="28"/>
        </w:rPr>
        <w:t>Территория детского сада</w:t>
      </w:r>
    </w:p>
    <w:p w:rsidR="00B71264" w:rsidRPr="00B71264" w:rsidRDefault="00B71264" w:rsidP="00B71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71264">
        <w:rPr>
          <w:rFonts w:ascii="Times New Roman" w:hAnsi="Times New Roman" w:cs="Times New Roman"/>
          <w:sz w:val="28"/>
          <w:szCs w:val="28"/>
        </w:rPr>
        <w:t>Подвижные игры, досуги, природоведческая работа, занятия, труд на огороде, цветнике, развлечения</w:t>
      </w:r>
      <w:r w:rsidR="003C1C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264" w:rsidRPr="00B71264" w:rsidRDefault="00B71264" w:rsidP="00B71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71264" w:rsidRPr="00B71264" w:rsidRDefault="00B71264" w:rsidP="00B712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4"/>
        <w:gridCol w:w="2214"/>
        <w:gridCol w:w="4958"/>
        <w:gridCol w:w="3356"/>
        <w:gridCol w:w="3074"/>
      </w:tblGrid>
      <w:tr w:rsidR="00B71264" w:rsidRPr="00B71264" w:rsidTr="009C5CD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lightGray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Период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lightGray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lightGray"/>
                <w:lang w:eastAsia="ru-RU"/>
              </w:rPr>
              <w:t>Тема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lightGray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Содержание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  <w:t>Формы работы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</w:t>
            </w:r>
          </w:p>
        </w:tc>
      </w:tr>
      <w:tr w:rsidR="00B71264" w:rsidRPr="00B71264" w:rsidTr="009C5CD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Гуляй да присматривайся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о наступившем времени года. Знакомство.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парк. Рассматривание иллюстраций. Слушание звуков природы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</w:t>
            </w:r>
          </w:p>
        </w:tc>
      </w:tr>
      <w:tr w:rsidR="00B71264" w:rsidRPr="00B71264" w:rsidTr="009C5CD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 и природа.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Воспитать интерес и бережное отношение к красоте осенней природы.  Рассмотреть связь человека и природы.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мусора на участке </w:t>
            </w:r>
            <w:proofErr w:type="spellStart"/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осенних листочков</w:t>
            </w:r>
          </w:p>
        </w:tc>
      </w:tr>
      <w:tr w:rsidR="00B71264" w:rsidRPr="00B71264" w:rsidTr="009C5CD1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264" w:rsidRPr="00B71264" w:rsidTr="009C5CD1">
        <w:trPr>
          <w:trHeight w:val="39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264" w:rsidRPr="00B71264" w:rsidTr="009C5CD1">
        <w:trPr>
          <w:trHeight w:val="39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4" w:rsidRPr="00B71264" w:rsidRDefault="00B71264" w:rsidP="009C5CD1">
            <w:pPr>
              <w:framePr w:hSpace="180" w:wrap="around" w:vAnchor="page" w:hAnchor="margin" w:xAlign="center" w:y="103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264" w:rsidRPr="0013340D" w:rsidRDefault="00B71264" w:rsidP="00B712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1264" w:rsidRPr="0013340D" w:rsidRDefault="00B71264" w:rsidP="00B712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1264" w:rsidRPr="00E565AB" w:rsidRDefault="00B71264" w:rsidP="00B71264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</w:rPr>
      </w:pPr>
    </w:p>
    <w:p w:rsidR="00B71264" w:rsidRPr="00E565AB" w:rsidRDefault="00B71264" w:rsidP="00B712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</w:p>
    <w:p w:rsidR="00B71264" w:rsidRPr="00E565AB" w:rsidRDefault="00B71264" w:rsidP="00B71264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1264" w:rsidRPr="00E565AB" w:rsidRDefault="00B71264" w:rsidP="00B71264">
      <w:pPr>
        <w:rPr>
          <w:rFonts w:ascii="Times New Roman" w:hAnsi="Times New Roman" w:cs="Times New Roman"/>
          <w:sz w:val="28"/>
          <w:szCs w:val="28"/>
        </w:rPr>
      </w:pPr>
    </w:p>
    <w:p w:rsidR="0068633A" w:rsidRDefault="0068633A"/>
    <w:sectPr w:rsidR="0068633A" w:rsidSect="004F401D">
      <w:pgSz w:w="16838" w:h="11906" w:orient="landscape"/>
      <w:pgMar w:top="851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A03"/>
    <w:multiLevelType w:val="hybridMultilevel"/>
    <w:tmpl w:val="D6A8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055CA"/>
    <w:multiLevelType w:val="multilevel"/>
    <w:tmpl w:val="CBB80618"/>
    <w:lvl w:ilvl="0">
      <w:start w:val="1"/>
      <w:numFmt w:val="bullet"/>
      <w:lvlText w:val=""/>
      <w:lvlJc w:val="left"/>
      <w:pPr>
        <w:tabs>
          <w:tab w:val="num" w:pos="2925"/>
        </w:tabs>
        <w:ind w:left="2925" w:hanging="405"/>
      </w:pPr>
      <w:rPr>
        <w:rFonts w:ascii="Symbol" w:eastAsia="Times New Roman" w:hAnsi="Symbol" w:cs="Aria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644F7"/>
    <w:multiLevelType w:val="multilevel"/>
    <w:tmpl w:val="110C7F6C"/>
    <w:lvl w:ilvl="0">
      <w:start w:val="1"/>
      <w:numFmt w:val="bullet"/>
      <w:lvlText w:val=""/>
      <w:lvlJc w:val="left"/>
      <w:pPr>
        <w:tabs>
          <w:tab w:val="num" w:pos="3645"/>
        </w:tabs>
        <w:ind w:left="3645" w:hanging="405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C514A3"/>
    <w:multiLevelType w:val="hybridMultilevel"/>
    <w:tmpl w:val="2D824FE4"/>
    <w:lvl w:ilvl="0" w:tplc="13FC16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2625"/>
    <w:multiLevelType w:val="hybridMultilevel"/>
    <w:tmpl w:val="A4DE77A8"/>
    <w:lvl w:ilvl="0" w:tplc="1F1835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90652"/>
    <w:multiLevelType w:val="hybridMultilevel"/>
    <w:tmpl w:val="5C8C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0F78"/>
    <w:multiLevelType w:val="hybridMultilevel"/>
    <w:tmpl w:val="7602B9A8"/>
    <w:lvl w:ilvl="0" w:tplc="6922A1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30B04"/>
    <w:multiLevelType w:val="multilevel"/>
    <w:tmpl w:val="6EB6C248"/>
    <w:lvl w:ilvl="0">
      <w:start w:val="1"/>
      <w:numFmt w:val="bullet"/>
      <w:lvlText w:val=""/>
      <w:lvlJc w:val="left"/>
      <w:pPr>
        <w:tabs>
          <w:tab w:val="num" w:pos="3105"/>
        </w:tabs>
        <w:ind w:left="3105" w:hanging="405"/>
      </w:pPr>
      <w:rPr>
        <w:rFonts w:ascii="Symbol" w:eastAsia="Times New Roman" w:hAnsi="Symbol" w:cs="Aria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BB431DD"/>
    <w:multiLevelType w:val="multilevel"/>
    <w:tmpl w:val="C48EF3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443C7A"/>
    <w:multiLevelType w:val="hybridMultilevel"/>
    <w:tmpl w:val="4DFE5D58"/>
    <w:lvl w:ilvl="0" w:tplc="2020E9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D4C38"/>
    <w:multiLevelType w:val="hybridMultilevel"/>
    <w:tmpl w:val="C64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65DE5"/>
    <w:multiLevelType w:val="hybridMultilevel"/>
    <w:tmpl w:val="ED7A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07C60"/>
    <w:multiLevelType w:val="hybridMultilevel"/>
    <w:tmpl w:val="90BAB838"/>
    <w:lvl w:ilvl="0" w:tplc="E90AC0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245E6"/>
    <w:multiLevelType w:val="hybridMultilevel"/>
    <w:tmpl w:val="CB32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0712B"/>
    <w:multiLevelType w:val="hybridMultilevel"/>
    <w:tmpl w:val="9FF048D0"/>
    <w:lvl w:ilvl="0" w:tplc="E7CCFA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5B3A1AB4"/>
    <w:multiLevelType w:val="multilevel"/>
    <w:tmpl w:val="2AAC84EC"/>
    <w:lvl w:ilvl="0">
      <w:start w:val="1"/>
      <w:numFmt w:val="bullet"/>
      <w:lvlText w:val=""/>
      <w:lvlJc w:val="left"/>
      <w:pPr>
        <w:tabs>
          <w:tab w:val="num" w:pos="3645"/>
        </w:tabs>
        <w:ind w:left="3645" w:hanging="405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2B876F3"/>
    <w:multiLevelType w:val="hybridMultilevel"/>
    <w:tmpl w:val="AB08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7244B"/>
    <w:multiLevelType w:val="hybridMultilevel"/>
    <w:tmpl w:val="24206C1A"/>
    <w:lvl w:ilvl="0" w:tplc="2020E9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50700"/>
    <w:multiLevelType w:val="multilevel"/>
    <w:tmpl w:val="3E4AED00"/>
    <w:lvl w:ilvl="0">
      <w:start w:val="1"/>
      <w:numFmt w:val="bullet"/>
      <w:lvlText w:val=""/>
      <w:lvlJc w:val="left"/>
      <w:pPr>
        <w:tabs>
          <w:tab w:val="num" w:pos="2925"/>
        </w:tabs>
        <w:ind w:left="2925" w:hanging="405"/>
      </w:pPr>
      <w:rPr>
        <w:rFonts w:ascii="Symbol" w:eastAsia="Times New Roman" w:hAnsi="Symbo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16"/>
  </w:num>
  <w:num w:numId="6">
    <w:abstractNumId w:val="14"/>
  </w:num>
  <w:num w:numId="7">
    <w:abstractNumId w:val="6"/>
  </w:num>
  <w:num w:numId="8">
    <w:abstractNumId w:val="9"/>
  </w:num>
  <w:num w:numId="9">
    <w:abstractNumId w:val="17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7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1264"/>
    <w:rsid w:val="00043192"/>
    <w:rsid w:val="000B2154"/>
    <w:rsid w:val="000B5352"/>
    <w:rsid w:val="00225546"/>
    <w:rsid w:val="00261747"/>
    <w:rsid w:val="002F7042"/>
    <w:rsid w:val="003C1C3E"/>
    <w:rsid w:val="0068633A"/>
    <w:rsid w:val="006F0B06"/>
    <w:rsid w:val="00714F2D"/>
    <w:rsid w:val="009B4451"/>
    <w:rsid w:val="00B71264"/>
    <w:rsid w:val="00D06FBF"/>
    <w:rsid w:val="00E26588"/>
    <w:rsid w:val="00F1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9"/>
        <o:r id="V:Rule2" type="callout" idref="#_x0000_s1028"/>
        <o:r id="V:Rule3" type="callout" idref="#_x0000_s1026"/>
        <o:r id="V:Rule4" type="callout" idref="#_x0000_s1030"/>
        <o:r id="V:Rule5" type="callout" idref="#_x0000_s1031"/>
        <o:r id="V:Rule6" type="callout" idref="#_x0000_s1027"/>
        <o:r id="V:Rule7" type="callout" idref="#_x0000_s1042"/>
        <o:r id="V:Rule8" type="callout" idref="#_x0000_s1041"/>
        <o:r id="V:Rule9" type="callout" idref="#_x0000_s1040"/>
        <o:r id="V:Rule10" type="callout" idref="#_x0000_s1039"/>
        <o:r id="V:Rule11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64"/>
  </w:style>
  <w:style w:type="paragraph" w:styleId="1">
    <w:name w:val="heading 1"/>
    <w:basedOn w:val="a"/>
    <w:next w:val="a"/>
    <w:link w:val="10"/>
    <w:uiPriority w:val="99"/>
    <w:qFormat/>
    <w:rsid w:val="00B7126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12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71264"/>
    <w:pPr>
      <w:ind w:left="720"/>
      <w:contextualSpacing/>
    </w:pPr>
  </w:style>
  <w:style w:type="character" w:customStyle="1" w:styleId="apple-converted-space">
    <w:name w:val="apple-converted-space"/>
    <w:basedOn w:val="a0"/>
    <w:rsid w:val="00B71264"/>
  </w:style>
  <w:style w:type="character" w:styleId="a4">
    <w:name w:val="Strong"/>
    <w:basedOn w:val="a0"/>
    <w:uiPriority w:val="22"/>
    <w:qFormat/>
    <w:rsid w:val="00B712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5443</Words>
  <Characters>31028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Содержание программы</vt:lpstr>
    </vt:vector>
  </TitlesOfParts>
  <Company>Grizli777</Company>
  <LinksUpToDate>false</LinksUpToDate>
  <CharactersWithSpaces>36399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2015-12-23T06:38:00Z</cp:lastPrinted>
  <dcterms:created xsi:type="dcterms:W3CDTF">2015-06-25T08:20:00Z</dcterms:created>
  <dcterms:modified xsi:type="dcterms:W3CDTF">2016-06-29T13:08:00Z</dcterms:modified>
</cp:coreProperties>
</file>